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974FF0" w14:textId="1F6C9FAC" w:rsidR="00A6570D" w:rsidRPr="008A1595" w:rsidRDefault="00194002" w:rsidP="00A6570D">
      <w:pPr>
        <w:spacing w:after="0" w:line="240" w:lineRule="auto"/>
        <w:rPr>
          <w:rFonts w:ascii="Arial" w:hAnsi="Arial" w:cs="Arial"/>
          <w:b/>
          <w:color w:val="0070C0"/>
          <w:sz w:val="52"/>
          <w:szCs w:val="36"/>
        </w:rPr>
      </w:pPr>
      <w:r>
        <w:rPr>
          <w:rFonts w:ascii="Arial" w:hAnsi="Arial" w:cs="Arial"/>
          <w:b/>
          <w:color w:val="0070C0"/>
          <w:sz w:val="52"/>
          <w:szCs w:val="36"/>
        </w:rPr>
        <w:t xml:space="preserve">Graduate Apprentice </w:t>
      </w:r>
      <w:r w:rsidR="00DD2537">
        <w:rPr>
          <w:rFonts w:ascii="Arial" w:hAnsi="Arial" w:cs="Arial"/>
          <w:b/>
          <w:color w:val="0070C0"/>
          <w:sz w:val="52"/>
          <w:szCs w:val="36"/>
        </w:rPr>
        <w:t xml:space="preserve">Finance Analyst </w:t>
      </w:r>
    </w:p>
    <w:p w14:paraId="09E2635D" w14:textId="77777777" w:rsidR="00A6570D" w:rsidRPr="00CC4D48" w:rsidRDefault="00A6570D" w:rsidP="00A6570D">
      <w:pPr>
        <w:spacing w:after="0" w:line="240" w:lineRule="auto"/>
        <w:rPr>
          <w:rFonts w:ascii="Arial" w:hAnsi="Arial" w:cs="Arial"/>
          <w:b/>
          <w:sz w:val="32"/>
          <w:szCs w:val="24"/>
        </w:rPr>
      </w:pPr>
    </w:p>
    <w:p w14:paraId="4D0A8A9A" w14:textId="2F77DA7B" w:rsidR="00A6570D" w:rsidRDefault="00A6570D" w:rsidP="00A6570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Location: </w:t>
      </w:r>
      <w:r w:rsidR="00CC04A6" w:rsidRPr="00CC04A6">
        <w:rPr>
          <w:rFonts w:ascii="Arial" w:hAnsi="Arial" w:cs="Arial"/>
          <w:bCs/>
          <w:sz w:val="24"/>
          <w:szCs w:val="24"/>
        </w:rPr>
        <w:t>Beaconsfield</w:t>
      </w:r>
      <w:r w:rsidR="00DE5B22">
        <w:rPr>
          <w:rFonts w:ascii="Arial" w:hAnsi="Arial" w:cs="Arial"/>
          <w:bCs/>
          <w:sz w:val="24"/>
          <w:szCs w:val="24"/>
        </w:rPr>
        <w:t>.</w:t>
      </w:r>
      <w:r w:rsidR="00CC04A6" w:rsidRPr="00CC04A6">
        <w:rPr>
          <w:rFonts w:ascii="Arial" w:hAnsi="Arial" w:cs="Arial"/>
          <w:bCs/>
          <w:sz w:val="24"/>
          <w:szCs w:val="24"/>
        </w:rPr>
        <w:t xml:space="preserve"> This is a full</w:t>
      </w:r>
      <w:r w:rsidR="00CC04A6" w:rsidRPr="00CC04A6">
        <w:rPr>
          <w:rFonts w:ascii="Cambria Math" w:hAnsi="Cambria Math" w:cs="Cambria Math"/>
          <w:bCs/>
          <w:sz w:val="24"/>
          <w:szCs w:val="24"/>
        </w:rPr>
        <w:t>‑</w:t>
      </w:r>
      <w:r w:rsidR="00CC04A6" w:rsidRPr="00CC04A6">
        <w:rPr>
          <w:rFonts w:ascii="Arial" w:hAnsi="Arial" w:cs="Arial"/>
          <w:bCs/>
          <w:sz w:val="24"/>
          <w:szCs w:val="24"/>
        </w:rPr>
        <w:t>time role with hybrid working. Some travel to sites may be required for key meetings and projects.</w:t>
      </w:r>
    </w:p>
    <w:p w14:paraId="068BAF56" w14:textId="24D44916" w:rsidR="00A6570D" w:rsidRDefault="00A6570D" w:rsidP="00A6570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A78A7">
        <w:rPr>
          <w:rFonts w:ascii="Arial" w:hAnsi="Arial" w:cs="Arial"/>
          <w:b/>
          <w:sz w:val="24"/>
          <w:szCs w:val="24"/>
        </w:rPr>
        <w:t xml:space="preserve">Reports to: </w:t>
      </w:r>
      <w:r w:rsidR="007E1953">
        <w:rPr>
          <w:rFonts w:ascii="Arial" w:hAnsi="Arial" w:cs="Arial"/>
          <w:bCs/>
          <w:sz w:val="24"/>
          <w:szCs w:val="24"/>
        </w:rPr>
        <w:t>Finance</w:t>
      </w:r>
      <w:r w:rsidR="003936D7">
        <w:rPr>
          <w:rFonts w:ascii="Arial" w:hAnsi="Arial" w:cs="Arial"/>
          <w:bCs/>
          <w:sz w:val="24"/>
          <w:szCs w:val="24"/>
        </w:rPr>
        <w:t xml:space="preserve"> Manager</w:t>
      </w:r>
    </w:p>
    <w:p w14:paraId="129D6048" w14:textId="2BEFEF2F" w:rsidR="00A6570D" w:rsidRPr="003B7813" w:rsidRDefault="00A6570D" w:rsidP="00A6570D">
      <w:p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EA78A7">
        <w:rPr>
          <w:rFonts w:ascii="Arial" w:hAnsi="Arial" w:cs="Arial"/>
          <w:b/>
          <w:sz w:val="24"/>
          <w:szCs w:val="24"/>
        </w:rPr>
        <w:t>Working with:</w:t>
      </w:r>
      <w:r w:rsidR="003B7813">
        <w:rPr>
          <w:rFonts w:ascii="Arial" w:hAnsi="Arial" w:cs="Arial"/>
          <w:b/>
          <w:sz w:val="24"/>
          <w:szCs w:val="24"/>
        </w:rPr>
        <w:t xml:space="preserve"> </w:t>
      </w:r>
      <w:r w:rsidRPr="00EA78A7">
        <w:rPr>
          <w:rFonts w:ascii="Arial" w:hAnsi="Arial" w:cs="Arial"/>
          <w:b/>
          <w:sz w:val="24"/>
          <w:szCs w:val="24"/>
        </w:rPr>
        <w:t xml:space="preserve"> </w:t>
      </w:r>
      <w:r w:rsidR="00D86F75">
        <w:rPr>
          <w:rFonts w:ascii="Arial" w:hAnsi="Arial" w:cs="Arial"/>
          <w:bCs/>
          <w:sz w:val="24"/>
          <w:szCs w:val="24"/>
        </w:rPr>
        <w:t>Group &amp; Commercial Finance, Operational Leaders, Legal, Capital Projects &amp; Procurement, External Vendors</w:t>
      </w:r>
    </w:p>
    <w:p w14:paraId="3A835996" w14:textId="77777777" w:rsidR="00A6570D" w:rsidRPr="00EA78A7" w:rsidRDefault="00A6570D" w:rsidP="00A6570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E2551C8" w14:textId="77777777" w:rsidR="007618EC" w:rsidRDefault="007618EC" w:rsidP="007618EC">
      <w:pPr>
        <w:spacing w:after="0" w:line="240" w:lineRule="auto"/>
        <w:rPr>
          <w:rFonts w:ascii="Arial" w:eastAsia="Calibri" w:hAnsi="Arial" w:cs="Arial"/>
          <w:b/>
          <w:color w:val="0070C0"/>
          <w:sz w:val="28"/>
          <w:szCs w:val="24"/>
        </w:rPr>
      </w:pPr>
      <w:r w:rsidRPr="0033327D">
        <w:rPr>
          <w:rFonts w:ascii="Arial" w:eastAsia="Calibri" w:hAnsi="Arial" w:cs="Arial"/>
          <w:b/>
          <w:color w:val="0070C0"/>
          <w:sz w:val="28"/>
          <w:szCs w:val="24"/>
        </w:rPr>
        <w:t>About InHealth:</w:t>
      </w:r>
    </w:p>
    <w:p w14:paraId="08BF3AB4" w14:textId="77777777" w:rsidR="007618EC" w:rsidRPr="00883507" w:rsidRDefault="007618EC" w:rsidP="007618EC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2B3BC516" w14:textId="77777777" w:rsidR="007618EC" w:rsidRPr="003C3726" w:rsidRDefault="007618EC" w:rsidP="007618E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C3726">
        <w:rPr>
          <w:rFonts w:ascii="Arial" w:hAnsi="Arial" w:cs="Arial"/>
          <w:sz w:val="24"/>
          <w:szCs w:val="24"/>
        </w:rPr>
        <w:t>InHealth is recognised as the United Kingdom’s largest provider of specialist diagnostic and healthcare services. The organisation employs a workforce of 3,500 staff and has an annual turnover of approximately £350 million. Guided by our purpose to Make Healthcare Better, InHealth works closely with the NHS and other healthcare providers to deliver improved patient outcomes.</w:t>
      </w:r>
    </w:p>
    <w:p w14:paraId="2F04B196" w14:textId="77777777" w:rsidR="007618EC" w:rsidRPr="003C3726" w:rsidRDefault="007618EC" w:rsidP="007618EC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21DA41A" w14:textId="77777777" w:rsidR="007618EC" w:rsidRPr="003C3726" w:rsidRDefault="007618EC" w:rsidP="007618E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3C3726">
        <w:rPr>
          <w:rFonts w:ascii="Arial" w:hAnsi="Arial" w:cs="Arial"/>
          <w:sz w:val="24"/>
          <w:szCs w:val="24"/>
        </w:rPr>
        <w:t>Central to InHealth’s mission is the aim to provide high-quality local care to over seven million patients by 2030. The Finance function plays a critical role in enabling this ambition, providing robust financial planning, performance insight and commercial stewardship to support sustainable growth. Through strong financial leadership, data-driven decision-making and effective systems, Finance helps ensure resources are deployed efficiently, investment is aligned with strategic priorities, and the organisation continues to deliver high-quality services for patients and partners across the UK.</w:t>
      </w:r>
    </w:p>
    <w:p w14:paraId="262D66C5" w14:textId="77777777" w:rsidR="007618EC" w:rsidRPr="0033327D" w:rsidRDefault="007618EC" w:rsidP="007618EC">
      <w:pPr>
        <w:spacing w:after="0" w:line="240" w:lineRule="auto"/>
        <w:rPr>
          <w:rFonts w:ascii="Arial" w:eastAsia="Calibri" w:hAnsi="Arial" w:cs="Arial"/>
          <w:b/>
          <w:color w:val="0070C0"/>
          <w:sz w:val="28"/>
          <w:szCs w:val="24"/>
        </w:rPr>
      </w:pPr>
    </w:p>
    <w:p w14:paraId="36CC4791" w14:textId="77777777" w:rsidR="007618EC" w:rsidRDefault="007618EC" w:rsidP="007618EC">
      <w:pPr>
        <w:spacing w:after="0" w:line="240" w:lineRule="auto"/>
        <w:rPr>
          <w:rFonts w:ascii="Arial" w:eastAsia="Calibri" w:hAnsi="Arial" w:cs="Arial"/>
          <w:b/>
          <w:color w:val="0070C0"/>
          <w:sz w:val="28"/>
          <w:szCs w:val="24"/>
        </w:rPr>
      </w:pPr>
      <w:r w:rsidRPr="0033327D">
        <w:rPr>
          <w:rFonts w:ascii="Arial" w:eastAsia="Calibri" w:hAnsi="Arial" w:cs="Arial"/>
          <w:b/>
          <w:color w:val="0070C0"/>
          <w:sz w:val="28"/>
          <w:szCs w:val="24"/>
        </w:rPr>
        <w:t>Our Values:</w:t>
      </w:r>
    </w:p>
    <w:p w14:paraId="55E261C3" w14:textId="77777777" w:rsidR="007618EC" w:rsidRPr="00883507" w:rsidRDefault="007618EC" w:rsidP="007618EC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68CD58BE" w14:textId="77777777" w:rsidR="007618EC" w:rsidRPr="00883507" w:rsidRDefault="007618EC" w:rsidP="007618E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83507">
        <w:rPr>
          <w:rFonts w:ascii="Arial" w:hAnsi="Arial" w:cs="Arial"/>
          <w:sz w:val="24"/>
          <w:szCs w:val="24"/>
        </w:rPr>
        <w:t>As a values-based organisation, InHealth is committed to principles that inform its actions and behaviours. These values - Trust, Passion, Care, and Creativity - are inspired by the core purpose of making healthcare better. They shape the way the organisation interacts with patients, customers, and colleagues, ensuring a consistent and positive approach across all areas.</w:t>
      </w:r>
    </w:p>
    <w:p w14:paraId="422630A7" w14:textId="77777777" w:rsidR="007618EC" w:rsidRDefault="007618EC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</w:p>
    <w:p w14:paraId="0F928008" w14:textId="56A63AAF" w:rsidR="00A6570D" w:rsidRPr="008A1595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Introduction</w:t>
      </w:r>
      <w:r w:rsidR="003B2DC9" w:rsidRPr="008A1595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02467F0A" w14:textId="77777777" w:rsidR="008A1595" w:rsidRPr="00EE018C" w:rsidRDefault="008A1595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26E34BDB" w14:textId="015D708A" w:rsidR="00614437" w:rsidRDefault="00614437" w:rsidP="00A6570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14437">
        <w:rPr>
          <w:rFonts w:ascii="Arial" w:hAnsi="Arial" w:cs="Arial"/>
          <w:sz w:val="24"/>
          <w:szCs w:val="24"/>
        </w:rPr>
        <w:t xml:space="preserve">Start your finance career where analysis becomes impact. As a </w:t>
      </w:r>
      <w:r w:rsidR="00173ADF">
        <w:rPr>
          <w:rFonts w:ascii="Arial" w:hAnsi="Arial" w:cs="Arial"/>
          <w:sz w:val="24"/>
          <w:szCs w:val="24"/>
        </w:rPr>
        <w:t>Graduate Apprentice Finance Analyst</w:t>
      </w:r>
      <w:r w:rsidRPr="00614437">
        <w:rPr>
          <w:rFonts w:ascii="Arial" w:hAnsi="Arial" w:cs="Arial"/>
          <w:sz w:val="24"/>
          <w:szCs w:val="24"/>
        </w:rPr>
        <w:t xml:space="preserve"> at InHealth, you will learn how to turn multi</w:t>
      </w:r>
      <w:r w:rsidRPr="00614437">
        <w:rPr>
          <w:rFonts w:ascii="Cambria Math" w:hAnsi="Cambria Math" w:cs="Cambria Math"/>
          <w:sz w:val="24"/>
          <w:szCs w:val="24"/>
        </w:rPr>
        <w:t>‑</w:t>
      </w:r>
      <w:r w:rsidRPr="00614437">
        <w:rPr>
          <w:rFonts w:ascii="Arial" w:hAnsi="Arial" w:cs="Arial"/>
          <w:sz w:val="24"/>
          <w:szCs w:val="24"/>
        </w:rPr>
        <w:t xml:space="preserve">source data into clear insights that support better, faster decisions across our services. You will help </w:t>
      </w:r>
      <w:r w:rsidR="00757D3E">
        <w:rPr>
          <w:rFonts w:ascii="Arial" w:hAnsi="Arial" w:cs="Arial"/>
          <w:sz w:val="24"/>
          <w:szCs w:val="24"/>
        </w:rPr>
        <w:t xml:space="preserve">input and </w:t>
      </w:r>
      <w:r w:rsidRPr="00614437">
        <w:rPr>
          <w:rFonts w:ascii="Arial" w:hAnsi="Arial" w:cs="Arial"/>
          <w:sz w:val="24"/>
          <w:szCs w:val="24"/>
        </w:rPr>
        <w:t xml:space="preserve">run our </w:t>
      </w:r>
      <w:r w:rsidR="00757D3E">
        <w:rPr>
          <w:rFonts w:ascii="Arial" w:hAnsi="Arial" w:cs="Arial"/>
          <w:sz w:val="24"/>
          <w:szCs w:val="24"/>
        </w:rPr>
        <w:t>financial</w:t>
      </w:r>
      <w:r w:rsidRPr="00614437">
        <w:rPr>
          <w:rFonts w:ascii="Arial" w:hAnsi="Arial" w:cs="Arial"/>
          <w:sz w:val="24"/>
          <w:szCs w:val="24"/>
        </w:rPr>
        <w:t xml:space="preserve"> </w:t>
      </w:r>
      <w:r w:rsidR="00DE2928">
        <w:rPr>
          <w:rFonts w:ascii="Arial" w:hAnsi="Arial" w:cs="Arial"/>
          <w:sz w:val="24"/>
          <w:szCs w:val="24"/>
        </w:rPr>
        <w:t>analysis</w:t>
      </w:r>
      <w:r w:rsidRPr="00614437">
        <w:rPr>
          <w:rFonts w:ascii="Arial" w:hAnsi="Arial" w:cs="Arial"/>
          <w:sz w:val="24"/>
          <w:szCs w:val="24"/>
        </w:rPr>
        <w:t xml:space="preserve">, and develop the storytelling skills to explain what changed, why it changed and what to do next. You’ll be coached by </w:t>
      </w:r>
      <w:r w:rsidR="00DC6B3C">
        <w:rPr>
          <w:rFonts w:ascii="Arial" w:hAnsi="Arial" w:cs="Arial"/>
          <w:sz w:val="24"/>
          <w:szCs w:val="24"/>
        </w:rPr>
        <w:t xml:space="preserve">your line manager </w:t>
      </w:r>
      <w:r w:rsidRPr="00614437">
        <w:rPr>
          <w:rFonts w:ascii="Arial" w:hAnsi="Arial" w:cs="Arial"/>
          <w:sz w:val="24"/>
          <w:szCs w:val="24"/>
        </w:rPr>
        <w:t>and work closely with the wider finance and operations teams.</w:t>
      </w:r>
    </w:p>
    <w:p w14:paraId="1E4D5FDA" w14:textId="77777777" w:rsidR="00A6570D" w:rsidRPr="00EA78A7" w:rsidRDefault="00A6570D" w:rsidP="00A6570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962F53B" w14:textId="77777777" w:rsidR="00A6570D" w:rsidRPr="008A1595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What you will do</w:t>
      </w:r>
      <w:r w:rsidR="003B2DC9" w:rsidRPr="008A1595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04669368" w14:textId="77777777" w:rsidR="008A1595" w:rsidRPr="00EE018C" w:rsidRDefault="008A1595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69248EE9" w14:textId="7D49D1B8" w:rsidR="00202E30" w:rsidRDefault="00202E30" w:rsidP="00A6570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60442">
        <w:rPr>
          <w:rFonts w:ascii="Arial" w:hAnsi="Arial" w:cs="Arial"/>
          <w:sz w:val="24"/>
          <w:szCs w:val="24"/>
        </w:rPr>
        <w:t>Build strong analytical foundations and contribute to the day</w:t>
      </w:r>
      <w:r w:rsidRPr="00F60442">
        <w:rPr>
          <w:rFonts w:ascii="Cambria Math" w:hAnsi="Cambria Math" w:cs="Cambria Math"/>
          <w:sz w:val="24"/>
          <w:szCs w:val="24"/>
        </w:rPr>
        <w:t>‑</w:t>
      </w:r>
      <w:r w:rsidRPr="00F60442">
        <w:rPr>
          <w:rFonts w:ascii="Arial" w:hAnsi="Arial" w:cs="Arial"/>
          <w:sz w:val="24"/>
          <w:szCs w:val="24"/>
        </w:rPr>
        <w:t>to</w:t>
      </w:r>
      <w:r w:rsidRPr="00F60442">
        <w:rPr>
          <w:rFonts w:ascii="Cambria Math" w:hAnsi="Cambria Math" w:cs="Cambria Math"/>
          <w:sz w:val="24"/>
          <w:szCs w:val="24"/>
        </w:rPr>
        <w:t>‑</w:t>
      </w:r>
      <w:r w:rsidRPr="00F60442">
        <w:rPr>
          <w:rFonts w:ascii="Arial" w:hAnsi="Arial" w:cs="Arial"/>
          <w:sz w:val="24"/>
          <w:szCs w:val="24"/>
        </w:rPr>
        <w:t xml:space="preserve">day </w:t>
      </w:r>
      <w:r w:rsidR="00C378E1" w:rsidRPr="00F60442">
        <w:rPr>
          <w:rFonts w:ascii="Arial" w:hAnsi="Arial" w:cs="Arial"/>
          <w:sz w:val="24"/>
          <w:szCs w:val="24"/>
        </w:rPr>
        <w:t>Group reporting</w:t>
      </w:r>
      <w:r w:rsidRPr="00F60442">
        <w:rPr>
          <w:rFonts w:ascii="Arial" w:hAnsi="Arial" w:cs="Arial"/>
          <w:sz w:val="24"/>
          <w:szCs w:val="24"/>
        </w:rPr>
        <w:t xml:space="preserve"> and insights rhythm</w:t>
      </w:r>
      <w:r w:rsidR="00F60442" w:rsidRPr="00F60442">
        <w:rPr>
          <w:rFonts w:ascii="Arial" w:hAnsi="Arial" w:cs="Arial"/>
          <w:sz w:val="24"/>
          <w:szCs w:val="24"/>
        </w:rPr>
        <w:t xml:space="preserve">, </w:t>
      </w:r>
      <w:r w:rsidRPr="00F60442">
        <w:rPr>
          <w:rFonts w:ascii="Arial" w:hAnsi="Arial" w:cs="Arial"/>
          <w:sz w:val="24"/>
          <w:szCs w:val="24"/>
        </w:rPr>
        <w:t>from preparing month</w:t>
      </w:r>
      <w:r w:rsidRPr="00F60442">
        <w:rPr>
          <w:rFonts w:ascii="Cambria Math" w:hAnsi="Cambria Math" w:cs="Cambria Math"/>
          <w:sz w:val="24"/>
          <w:szCs w:val="24"/>
        </w:rPr>
        <w:t>‑</w:t>
      </w:r>
      <w:r w:rsidRPr="00F60442">
        <w:rPr>
          <w:rFonts w:ascii="Arial" w:hAnsi="Arial" w:cs="Arial"/>
          <w:sz w:val="24"/>
          <w:szCs w:val="24"/>
        </w:rPr>
        <w:t>end flash and WD6 dashboards to refreshing rolling forecasts and KPI packs. You will learn driver</w:t>
      </w:r>
      <w:r w:rsidRPr="00F60442">
        <w:rPr>
          <w:rFonts w:ascii="Cambria Math" w:hAnsi="Cambria Math" w:cs="Cambria Math"/>
          <w:sz w:val="24"/>
          <w:szCs w:val="24"/>
        </w:rPr>
        <w:t>‑</w:t>
      </w:r>
      <w:r w:rsidRPr="00F60442">
        <w:rPr>
          <w:rFonts w:ascii="Arial" w:hAnsi="Arial" w:cs="Arial"/>
          <w:sz w:val="24"/>
          <w:szCs w:val="24"/>
        </w:rPr>
        <w:t xml:space="preserve">based modelling, use </w:t>
      </w:r>
      <w:r w:rsidRPr="00F60442">
        <w:rPr>
          <w:rFonts w:ascii="Arial" w:hAnsi="Arial" w:cs="Arial"/>
          <w:sz w:val="24"/>
          <w:szCs w:val="24"/>
        </w:rPr>
        <w:lastRenderedPageBreak/>
        <w:t>Excel / Power Query / Power BI to automate and visualise, and help deliver accurate, audit</w:t>
      </w:r>
      <w:r w:rsidRPr="00F60442">
        <w:rPr>
          <w:rFonts w:ascii="Cambria Math" w:hAnsi="Cambria Math" w:cs="Cambria Math"/>
          <w:sz w:val="24"/>
          <w:szCs w:val="24"/>
        </w:rPr>
        <w:t>‑</w:t>
      </w:r>
      <w:r w:rsidRPr="00F60442">
        <w:rPr>
          <w:rFonts w:ascii="Arial" w:hAnsi="Arial" w:cs="Arial"/>
          <w:sz w:val="24"/>
          <w:szCs w:val="24"/>
        </w:rPr>
        <w:t>ready information that leaders can act on.</w:t>
      </w:r>
    </w:p>
    <w:p w14:paraId="4465C414" w14:textId="77777777" w:rsidR="00202E30" w:rsidRDefault="00202E30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</w:p>
    <w:p w14:paraId="54113390" w14:textId="7398B507" w:rsidR="00A6570D" w:rsidRPr="008A1595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What you are responsible for</w:t>
      </w:r>
      <w:r w:rsidR="003B2DC9" w:rsidRPr="008A1595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32F40004" w14:textId="2FC72E7B" w:rsidR="008A1595" w:rsidRDefault="006F1430" w:rsidP="00A6570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F1430">
        <w:rPr>
          <w:rFonts w:ascii="Arial" w:hAnsi="Arial" w:cs="Arial"/>
          <w:sz w:val="24"/>
          <w:szCs w:val="24"/>
        </w:rPr>
        <w:t>The below is a guide</w:t>
      </w:r>
      <w:r>
        <w:rPr>
          <w:rFonts w:ascii="Arial" w:hAnsi="Arial" w:cs="Arial"/>
          <w:sz w:val="24"/>
          <w:szCs w:val="24"/>
        </w:rPr>
        <w:t xml:space="preserve">. Specific deliverables </w:t>
      </w:r>
      <w:r w:rsidR="00B42D80">
        <w:rPr>
          <w:rFonts w:ascii="Arial" w:hAnsi="Arial" w:cs="Arial"/>
          <w:sz w:val="24"/>
          <w:szCs w:val="24"/>
        </w:rPr>
        <w:t>could vary depending on which team you are predominantly based within</w:t>
      </w:r>
      <w:r w:rsidR="00F54329">
        <w:rPr>
          <w:rFonts w:ascii="Arial" w:hAnsi="Arial" w:cs="Arial"/>
          <w:sz w:val="24"/>
          <w:szCs w:val="24"/>
        </w:rPr>
        <w:t>.</w:t>
      </w:r>
    </w:p>
    <w:p w14:paraId="27B145B7" w14:textId="6BC4F8B0" w:rsidR="00682C47" w:rsidRPr="00AF2580" w:rsidRDefault="00F54329" w:rsidP="00AF2580">
      <w:pPr>
        <w:pStyle w:val="ListParagraph"/>
        <w:numPr>
          <w:ilvl w:val="0"/>
          <w:numId w:val="29"/>
        </w:numPr>
        <w:ind w:left="360"/>
        <w:rPr>
          <w:rFonts w:ascii="Arial" w:hAnsi="Arial" w:cs="Arial"/>
          <w:sz w:val="24"/>
          <w:szCs w:val="24"/>
        </w:rPr>
      </w:pPr>
      <w:r w:rsidRPr="00AF2580">
        <w:rPr>
          <w:rFonts w:ascii="Arial" w:hAnsi="Arial" w:cs="Arial"/>
          <w:sz w:val="24"/>
          <w:szCs w:val="24"/>
        </w:rPr>
        <w:t xml:space="preserve">Technical on-the-job training to understand accounting fundamentals in a commercial and group finance environment. </w:t>
      </w:r>
    </w:p>
    <w:p w14:paraId="7866F4A6" w14:textId="4DFA7255" w:rsidR="00682C47" w:rsidRPr="00AF2580" w:rsidRDefault="00F54329" w:rsidP="00AF2580">
      <w:pPr>
        <w:pStyle w:val="ListParagraph"/>
        <w:numPr>
          <w:ilvl w:val="0"/>
          <w:numId w:val="29"/>
        </w:numPr>
        <w:ind w:left="360"/>
        <w:rPr>
          <w:rFonts w:ascii="Arial" w:hAnsi="Arial" w:cs="Arial"/>
          <w:sz w:val="24"/>
          <w:szCs w:val="24"/>
        </w:rPr>
      </w:pPr>
      <w:r w:rsidRPr="00AF2580">
        <w:rPr>
          <w:rFonts w:ascii="Arial" w:hAnsi="Arial" w:cs="Arial"/>
          <w:sz w:val="24"/>
          <w:szCs w:val="24"/>
        </w:rPr>
        <w:t xml:space="preserve">Working with departments such as Accounts Receivable, Accounts Payable, Treasury and Commercial Finance. </w:t>
      </w:r>
    </w:p>
    <w:p w14:paraId="2B25631E" w14:textId="61EFC2D6" w:rsidR="00682C47" w:rsidRPr="00AF2580" w:rsidRDefault="00F54329" w:rsidP="00AF2580">
      <w:pPr>
        <w:pStyle w:val="ListParagraph"/>
        <w:numPr>
          <w:ilvl w:val="0"/>
          <w:numId w:val="29"/>
        </w:numPr>
        <w:ind w:left="360"/>
        <w:rPr>
          <w:rFonts w:ascii="Arial" w:hAnsi="Arial" w:cs="Arial"/>
          <w:sz w:val="24"/>
          <w:szCs w:val="24"/>
        </w:rPr>
      </w:pPr>
      <w:r w:rsidRPr="00AF2580">
        <w:rPr>
          <w:rFonts w:ascii="Arial" w:hAnsi="Arial" w:cs="Arial"/>
          <w:sz w:val="24"/>
          <w:szCs w:val="24"/>
        </w:rPr>
        <w:t xml:space="preserve">Assisting in budgeting, forecast and month end procedures and tasks. </w:t>
      </w:r>
    </w:p>
    <w:p w14:paraId="50C9EBFB" w14:textId="120F206F" w:rsidR="00682C47" w:rsidRPr="00AF2580" w:rsidRDefault="00F54329" w:rsidP="00AF2580">
      <w:pPr>
        <w:pStyle w:val="ListParagraph"/>
        <w:numPr>
          <w:ilvl w:val="0"/>
          <w:numId w:val="29"/>
        </w:numPr>
        <w:ind w:left="360"/>
        <w:rPr>
          <w:rFonts w:ascii="Arial" w:hAnsi="Arial" w:cs="Arial"/>
          <w:sz w:val="24"/>
          <w:szCs w:val="24"/>
        </w:rPr>
      </w:pPr>
      <w:r w:rsidRPr="00AF2580">
        <w:rPr>
          <w:rFonts w:ascii="Arial" w:hAnsi="Arial" w:cs="Arial"/>
          <w:sz w:val="24"/>
          <w:szCs w:val="24"/>
        </w:rPr>
        <w:t xml:space="preserve">Providing analysis of data: </w:t>
      </w:r>
    </w:p>
    <w:p w14:paraId="3371CDD4" w14:textId="082548D2" w:rsidR="007F1A19" w:rsidRPr="00AF2580" w:rsidRDefault="00F54329" w:rsidP="00AF2580">
      <w:pPr>
        <w:pStyle w:val="ListParagraph"/>
        <w:numPr>
          <w:ilvl w:val="1"/>
          <w:numId w:val="29"/>
        </w:numPr>
        <w:ind w:left="1080"/>
        <w:rPr>
          <w:rFonts w:ascii="Arial" w:hAnsi="Arial" w:cs="Arial"/>
          <w:sz w:val="24"/>
          <w:szCs w:val="24"/>
        </w:rPr>
      </w:pPr>
      <w:r w:rsidRPr="00AF2580">
        <w:rPr>
          <w:rFonts w:ascii="Arial" w:hAnsi="Arial" w:cs="Arial"/>
          <w:sz w:val="24"/>
          <w:szCs w:val="24"/>
        </w:rPr>
        <w:t xml:space="preserve">Data consolidation </w:t>
      </w:r>
    </w:p>
    <w:p w14:paraId="73483839" w14:textId="2C55D441" w:rsidR="007F1A19" w:rsidRPr="00AF2580" w:rsidRDefault="00F54329" w:rsidP="00AF2580">
      <w:pPr>
        <w:pStyle w:val="ListParagraph"/>
        <w:numPr>
          <w:ilvl w:val="1"/>
          <w:numId w:val="29"/>
        </w:numPr>
        <w:ind w:left="1080"/>
        <w:rPr>
          <w:rFonts w:ascii="Arial" w:hAnsi="Arial" w:cs="Arial"/>
          <w:sz w:val="24"/>
          <w:szCs w:val="24"/>
        </w:rPr>
      </w:pPr>
      <w:r w:rsidRPr="00AF2580">
        <w:rPr>
          <w:rFonts w:ascii="Arial" w:hAnsi="Arial" w:cs="Arial"/>
          <w:sz w:val="24"/>
          <w:szCs w:val="24"/>
        </w:rPr>
        <w:t xml:space="preserve">Trend analysis </w:t>
      </w:r>
    </w:p>
    <w:p w14:paraId="3F20D21F" w14:textId="2587C41C" w:rsidR="007F1A19" w:rsidRPr="00AF2580" w:rsidRDefault="00F54329" w:rsidP="00AF2580">
      <w:pPr>
        <w:pStyle w:val="ListParagraph"/>
        <w:numPr>
          <w:ilvl w:val="1"/>
          <w:numId w:val="29"/>
        </w:numPr>
        <w:ind w:left="1080"/>
        <w:rPr>
          <w:rFonts w:ascii="Arial" w:hAnsi="Arial" w:cs="Arial"/>
          <w:sz w:val="24"/>
          <w:szCs w:val="24"/>
        </w:rPr>
      </w:pPr>
      <w:r w:rsidRPr="00AF2580">
        <w:rPr>
          <w:rFonts w:ascii="Arial" w:hAnsi="Arial" w:cs="Arial"/>
          <w:sz w:val="24"/>
          <w:szCs w:val="24"/>
        </w:rPr>
        <w:t xml:space="preserve">Reconciliations </w:t>
      </w:r>
    </w:p>
    <w:p w14:paraId="3726ACB4" w14:textId="51693F04" w:rsidR="0020793D" w:rsidRPr="00AF2580" w:rsidRDefault="00F54329" w:rsidP="00AF2580">
      <w:pPr>
        <w:pStyle w:val="ListParagraph"/>
        <w:numPr>
          <w:ilvl w:val="0"/>
          <w:numId w:val="29"/>
        </w:numPr>
        <w:ind w:left="360"/>
        <w:rPr>
          <w:rFonts w:ascii="Arial" w:hAnsi="Arial" w:cs="Arial"/>
          <w:sz w:val="24"/>
          <w:szCs w:val="24"/>
        </w:rPr>
      </w:pPr>
      <w:r w:rsidRPr="00AF2580">
        <w:rPr>
          <w:rFonts w:ascii="Arial" w:hAnsi="Arial" w:cs="Arial"/>
          <w:sz w:val="24"/>
          <w:szCs w:val="24"/>
        </w:rPr>
        <w:t>Supporting with business requests, audit work, KPIs and other finance routine finance tasks from the business</w:t>
      </w:r>
      <w:r w:rsidR="00AF2580" w:rsidRPr="00AF2580">
        <w:rPr>
          <w:rFonts w:ascii="Arial" w:hAnsi="Arial" w:cs="Arial"/>
          <w:sz w:val="24"/>
          <w:szCs w:val="24"/>
        </w:rPr>
        <w:t>.</w:t>
      </w:r>
    </w:p>
    <w:p w14:paraId="5E84F9B4" w14:textId="0E560053" w:rsidR="00315F47" w:rsidRPr="00AF2580" w:rsidRDefault="00315F47" w:rsidP="00AF2580">
      <w:pPr>
        <w:pStyle w:val="ListParagraph"/>
        <w:numPr>
          <w:ilvl w:val="0"/>
          <w:numId w:val="29"/>
        </w:numPr>
        <w:ind w:left="360"/>
        <w:rPr>
          <w:rFonts w:ascii="Arial" w:hAnsi="Arial" w:cs="Arial"/>
          <w:sz w:val="24"/>
          <w:szCs w:val="24"/>
        </w:rPr>
      </w:pPr>
      <w:r w:rsidRPr="00AF2580">
        <w:rPr>
          <w:rFonts w:ascii="Arial" w:hAnsi="Arial" w:cs="Arial"/>
          <w:sz w:val="24"/>
          <w:szCs w:val="24"/>
        </w:rPr>
        <w:t>Month</w:t>
      </w:r>
      <w:r w:rsidRPr="00AF2580">
        <w:rPr>
          <w:rFonts w:ascii="Cambria Math" w:hAnsi="Cambria Math" w:cs="Cambria Math"/>
          <w:sz w:val="24"/>
          <w:szCs w:val="24"/>
        </w:rPr>
        <w:t>‑</w:t>
      </w:r>
      <w:r w:rsidRPr="00AF2580">
        <w:rPr>
          <w:rFonts w:ascii="Arial" w:hAnsi="Arial" w:cs="Arial"/>
          <w:sz w:val="24"/>
          <w:szCs w:val="24"/>
        </w:rPr>
        <w:t>end &amp; dashboards: prepare and check inputs for WD5 flash, Ops flash schedules and WD6 dashboards; reconcile data to source systems and flag variances early.</w:t>
      </w:r>
    </w:p>
    <w:p w14:paraId="5DB47EAF" w14:textId="1A060080" w:rsidR="00202E30" w:rsidRPr="00AF2580" w:rsidRDefault="00315F47" w:rsidP="00AF2580">
      <w:pPr>
        <w:pStyle w:val="ListParagraph"/>
        <w:numPr>
          <w:ilvl w:val="0"/>
          <w:numId w:val="29"/>
        </w:numPr>
        <w:ind w:left="360"/>
        <w:rPr>
          <w:rFonts w:ascii="Arial" w:hAnsi="Arial" w:cs="Arial"/>
          <w:sz w:val="24"/>
          <w:szCs w:val="24"/>
        </w:rPr>
      </w:pPr>
      <w:r w:rsidRPr="00AF2580">
        <w:rPr>
          <w:rFonts w:ascii="Arial" w:hAnsi="Arial" w:cs="Arial"/>
          <w:sz w:val="24"/>
          <w:szCs w:val="24"/>
        </w:rPr>
        <w:t>Teamwork &amp; learning: seek feedback, document your work, share tips, and support peers during peaks (month</w:t>
      </w:r>
      <w:r w:rsidRPr="00AF2580">
        <w:rPr>
          <w:rFonts w:ascii="Cambria Math" w:hAnsi="Cambria Math" w:cs="Cambria Math"/>
          <w:sz w:val="24"/>
          <w:szCs w:val="24"/>
        </w:rPr>
        <w:t>‑</w:t>
      </w:r>
      <w:r w:rsidRPr="00AF2580">
        <w:rPr>
          <w:rFonts w:ascii="Arial" w:hAnsi="Arial" w:cs="Arial"/>
          <w:sz w:val="24"/>
          <w:szCs w:val="24"/>
        </w:rPr>
        <w:t>end, budget, 5YP).</w:t>
      </w:r>
    </w:p>
    <w:p w14:paraId="1C253A70" w14:textId="77777777" w:rsidR="00202E30" w:rsidRDefault="00202E30" w:rsidP="00AF258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562D056" w14:textId="77777777" w:rsidR="00A6570D" w:rsidRPr="00EE018C" w:rsidRDefault="00A6570D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2ADF3D7F" w14:textId="77777777" w:rsidR="00A6570D" w:rsidRPr="008A1595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What people see in you</w:t>
      </w:r>
      <w:r w:rsidR="003B2DC9" w:rsidRPr="008A1595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51470B33" w14:textId="77777777" w:rsidR="008A1595" w:rsidRPr="00EE018C" w:rsidRDefault="008A1595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1DB2FAAB" w14:textId="0AE41B80" w:rsidR="00143B0E" w:rsidRPr="00AF2580" w:rsidRDefault="00143B0E" w:rsidP="00AF2580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AF2580">
        <w:rPr>
          <w:rFonts w:ascii="Arial" w:hAnsi="Arial" w:cs="Arial"/>
          <w:sz w:val="24"/>
          <w:szCs w:val="24"/>
        </w:rPr>
        <w:t>A curious, proactive learner who asks good questions and follows through to a tidy answer.</w:t>
      </w:r>
    </w:p>
    <w:p w14:paraId="764742BE" w14:textId="1325B33A" w:rsidR="00143B0E" w:rsidRPr="00AF2580" w:rsidRDefault="00143B0E" w:rsidP="00AF2580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AF2580">
        <w:rPr>
          <w:rFonts w:ascii="Arial" w:hAnsi="Arial" w:cs="Arial"/>
          <w:sz w:val="24"/>
          <w:szCs w:val="24"/>
        </w:rPr>
        <w:t>Detail</w:t>
      </w:r>
      <w:r w:rsidRPr="00AF2580">
        <w:rPr>
          <w:rFonts w:ascii="Cambria Math" w:hAnsi="Cambria Math" w:cs="Cambria Math"/>
          <w:sz w:val="24"/>
          <w:szCs w:val="24"/>
        </w:rPr>
        <w:t>‑</w:t>
      </w:r>
      <w:r w:rsidRPr="00AF2580">
        <w:rPr>
          <w:rFonts w:ascii="Arial" w:hAnsi="Arial" w:cs="Arial"/>
          <w:sz w:val="24"/>
          <w:szCs w:val="24"/>
        </w:rPr>
        <w:t>driven and organised, with pride in accuracy, reconciliations and audit</w:t>
      </w:r>
      <w:r w:rsidRPr="00AF2580">
        <w:rPr>
          <w:rFonts w:ascii="Cambria Math" w:hAnsi="Cambria Math" w:cs="Cambria Math"/>
          <w:sz w:val="24"/>
          <w:szCs w:val="24"/>
        </w:rPr>
        <w:t>‑</w:t>
      </w:r>
      <w:r w:rsidRPr="00AF2580">
        <w:rPr>
          <w:rFonts w:ascii="Arial" w:hAnsi="Arial" w:cs="Arial"/>
          <w:sz w:val="24"/>
          <w:szCs w:val="24"/>
        </w:rPr>
        <w:t>ready files.</w:t>
      </w:r>
    </w:p>
    <w:p w14:paraId="26D85DF3" w14:textId="42773D00" w:rsidR="00143B0E" w:rsidRPr="00AF2580" w:rsidRDefault="00143B0E" w:rsidP="00AF2580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AF2580">
        <w:rPr>
          <w:rFonts w:ascii="Arial" w:hAnsi="Arial" w:cs="Arial"/>
          <w:sz w:val="24"/>
          <w:szCs w:val="24"/>
        </w:rPr>
        <w:t>A clear communicator who can turn numbers into simple messages and visuals.</w:t>
      </w:r>
    </w:p>
    <w:p w14:paraId="5598EE8B" w14:textId="0C9020D6" w:rsidR="00143B0E" w:rsidRPr="00AF2580" w:rsidRDefault="00143B0E" w:rsidP="00AF2580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AF2580">
        <w:rPr>
          <w:rFonts w:ascii="Arial" w:hAnsi="Arial" w:cs="Arial"/>
          <w:sz w:val="24"/>
          <w:szCs w:val="24"/>
        </w:rPr>
        <w:t>Calm under deadlines. Plans work, manages priorities and escalates risks early.</w:t>
      </w:r>
    </w:p>
    <w:p w14:paraId="373013FA" w14:textId="571B80DF" w:rsidR="00143B0E" w:rsidRDefault="00143B0E" w:rsidP="00AF2580">
      <w:pPr>
        <w:pStyle w:val="ListParagraph"/>
        <w:numPr>
          <w:ilvl w:val="0"/>
          <w:numId w:val="28"/>
        </w:numPr>
        <w:rPr>
          <w:rFonts w:ascii="Arial" w:hAnsi="Arial" w:cs="Arial"/>
          <w:sz w:val="24"/>
          <w:szCs w:val="24"/>
        </w:rPr>
      </w:pPr>
      <w:r w:rsidRPr="00AF2580">
        <w:rPr>
          <w:rFonts w:ascii="Arial" w:hAnsi="Arial" w:cs="Arial"/>
          <w:sz w:val="24"/>
          <w:szCs w:val="24"/>
        </w:rPr>
        <w:t>A supportive teammate who builds trust by being reliable, respectful and open to feedback.</w:t>
      </w:r>
    </w:p>
    <w:p w14:paraId="5E8E4BC3" w14:textId="77777777" w:rsidR="001606B4" w:rsidRDefault="001606B4" w:rsidP="001606B4">
      <w:pPr>
        <w:rPr>
          <w:rFonts w:ascii="Arial" w:hAnsi="Arial" w:cs="Arial"/>
          <w:sz w:val="24"/>
          <w:szCs w:val="24"/>
        </w:rPr>
      </w:pPr>
    </w:p>
    <w:p w14:paraId="238EF33F" w14:textId="6BBE6272" w:rsidR="00E64DB9" w:rsidRPr="008A1595" w:rsidRDefault="00E64DB9" w:rsidP="00E64DB9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>
        <w:rPr>
          <w:rFonts w:ascii="Arial" w:hAnsi="Arial" w:cs="Arial"/>
          <w:b/>
          <w:color w:val="0070C0"/>
          <w:sz w:val="28"/>
          <w:szCs w:val="24"/>
        </w:rPr>
        <w:t>Measures of Success</w:t>
      </w:r>
      <w:r w:rsidRPr="008A1595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7FE1151B" w14:textId="0033454D" w:rsidR="00E64DB9" w:rsidRPr="00E64DB9" w:rsidRDefault="00E64DB9" w:rsidP="006F4EEA">
      <w:pPr>
        <w:pStyle w:val="NormalWeb"/>
        <w:numPr>
          <w:ilvl w:val="0"/>
          <w:numId w:val="36"/>
        </w:numPr>
        <w:spacing w:line="300" w:lineRule="atLeast"/>
        <w:rPr>
          <w:rFonts w:ascii="Arial" w:hAnsi="Arial" w:cs="Arial"/>
        </w:rPr>
      </w:pPr>
      <w:r w:rsidRPr="006F4EEA">
        <w:rPr>
          <w:rFonts w:ascii="Arial" w:hAnsi="Arial" w:cs="Arial"/>
          <w:b/>
          <w:bCs/>
        </w:rPr>
        <w:t xml:space="preserve">Produce accurate work: </w:t>
      </w:r>
      <w:r w:rsidRPr="00E64DB9">
        <w:rPr>
          <w:rFonts w:ascii="Arial" w:hAnsi="Arial" w:cs="Arial"/>
        </w:rPr>
        <w:t>Complete analysis and reporting tasks carefully, with checks completed and clear workings.</w:t>
      </w:r>
      <w:r w:rsidR="006F4EEA" w:rsidRPr="006F4EEA">
        <w:rPr>
          <w:rFonts w:ascii="Arial" w:hAnsi="Arial" w:cs="Arial"/>
        </w:rPr>
        <w:t xml:space="preserve"> </w:t>
      </w:r>
      <w:r w:rsidRPr="00E64DB9">
        <w:rPr>
          <w:rFonts w:ascii="Arial" w:hAnsi="Arial" w:cs="Arial"/>
        </w:rPr>
        <w:t>Spot errors or inconsistencies in data and raise them early with your manager.</w:t>
      </w:r>
    </w:p>
    <w:p w14:paraId="117A5CF4" w14:textId="45386E3F" w:rsidR="00E64DB9" w:rsidRPr="006F4EEA" w:rsidRDefault="00E64DB9" w:rsidP="006F4EEA">
      <w:pPr>
        <w:pStyle w:val="ListParagraph"/>
        <w:numPr>
          <w:ilvl w:val="0"/>
          <w:numId w:val="36"/>
        </w:numPr>
        <w:spacing w:before="100" w:beforeAutospacing="1" w:after="100" w:afterAutospacing="1" w:line="300" w:lineRule="atLeast"/>
        <w:rPr>
          <w:rFonts w:ascii="Arial" w:eastAsia="Times New Roman" w:hAnsi="Arial" w:cs="Arial"/>
          <w:sz w:val="24"/>
          <w:szCs w:val="24"/>
        </w:rPr>
      </w:pPr>
      <w:r w:rsidRPr="006F4EEA">
        <w:rPr>
          <w:rFonts w:ascii="Arial" w:eastAsia="Times New Roman" w:hAnsi="Arial" w:cs="Arial"/>
          <w:b/>
          <w:bCs/>
          <w:sz w:val="24"/>
          <w:szCs w:val="24"/>
        </w:rPr>
        <w:t>Learn and apply new skills</w:t>
      </w:r>
      <w:r w:rsidR="006F4EEA" w:rsidRPr="006F4EEA">
        <w:rPr>
          <w:rFonts w:ascii="Arial" w:eastAsia="Times New Roman" w:hAnsi="Arial" w:cs="Arial"/>
          <w:b/>
          <w:bCs/>
          <w:sz w:val="24"/>
          <w:szCs w:val="24"/>
        </w:rPr>
        <w:t xml:space="preserve">: </w:t>
      </w:r>
      <w:r w:rsidRPr="006F4EEA">
        <w:rPr>
          <w:rFonts w:ascii="Arial" w:eastAsia="Times New Roman" w:hAnsi="Arial" w:cs="Arial"/>
          <w:sz w:val="24"/>
          <w:szCs w:val="24"/>
        </w:rPr>
        <w:t>Show steady progress in using Excel and developing skills in Power Query and Power BI.</w:t>
      </w:r>
      <w:r w:rsidR="006F4EEA" w:rsidRPr="006F4EEA">
        <w:rPr>
          <w:rFonts w:ascii="Arial" w:eastAsia="Times New Roman" w:hAnsi="Arial" w:cs="Arial"/>
          <w:sz w:val="24"/>
          <w:szCs w:val="24"/>
        </w:rPr>
        <w:t xml:space="preserve"> </w:t>
      </w:r>
      <w:r w:rsidRPr="006F4EEA">
        <w:rPr>
          <w:rFonts w:ascii="Arial" w:eastAsia="Times New Roman" w:hAnsi="Arial" w:cs="Arial"/>
          <w:sz w:val="24"/>
          <w:szCs w:val="24"/>
        </w:rPr>
        <w:t>Build confidence in core finance activities such as budgeting, forecasting and understanding KPIs.</w:t>
      </w:r>
    </w:p>
    <w:p w14:paraId="0CA38E25" w14:textId="16307C8E" w:rsidR="00E64DB9" w:rsidRPr="006F4EEA" w:rsidRDefault="00E64DB9" w:rsidP="006F4EEA">
      <w:pPr>
        <w:pStyle w:val="ListParagraph"/>
        <w:numPr>
          <w:ilvl w:val="0"/>
          <w:numId w:val="36"/>
        </w:numPr>
        <w:spacing w:before="100" w:beforeAutospacing="1" w:after="100" w:afterAutospacing="1" w:line="300" w:lineRule="atLeast"/>
        <w:rPr>
          <w:rFonts w:ascii="Arial" w:eastAsia="Times New Roman" w:hAnsi="Arial" w:cs="Arial"/>
          <w:sz w:val="24"/>
          <w:szCs w:val="24"/>
        </w:rPr>
      </w:pPr>
      <w:r w:rsidRPr="006F4EEA">
        <w:rPr>
          <w:rFonts w:ascii="Arial" w:eastAsia="Times New Roman" w:hAnsi="Arial" w:cs="Arial"/>
          <w:b/>
          <w:bCs/>
          <w:sz w:val="24"/>
          <w:szCs w:val="24"/>
        </w:rPr>
        <w:t>Meet deadlines reliably</w:t>
      </w:r>
      <w:r w:rsidR="006F4EEA" w:rsidRPr="006F4EEA">
        <w:rPr>
          <w:rFonts w:ascii="Arial" w:eastAsia="Times New Roman" w:hAnsi="Arial" w:cs="Arial"/>
          <w:b/>
          <w:bCs/>
          <w:sz w:val="24"/>
          <w:szCs w:val="24"/>
        </w:rPr>
        <w:t xml:space="preserve">: </w:t>
      </w:r>
      <w:r w:rsidRPr="006F4EEA">
        <w:rPr>
          <w:rFonts w:ascii="Arial" w:eastAsia="Times New Roman" w:hAnsi="Arial" w:cs="Arial"/>
          <w:sz w:val="24"/>
          <w:szCs w:val="24"/>
        </w:rPr>
        <w:t>Deliver tasks on time, particularly during month</w:t>
      </w:r>
      <w:r w:rsidRPr="006F4EEA">
        <w:rPr>
          <w:rFonts w:ascii="Arial" w:eastAsia="Times New Roman" w:hAnsi="Arial" w:cs="Arial"/>
          <w:sz w:val="24"/>
          <w:szCs w:val="24"/>
        </w:rPr>
        <w:noBreakHyphen/>
        <w:t>end and reporting cycles.</w:t>
      </w:r>
      <w:r w:rsidR="006F4EEA" w:rsidRPr="006F4EEA">
        <w:rPr>
          <w:rFonts w:ascii="Arial" w:eastAsia="Times New Roman" w:hAnsi="Arial" w:cs="Arial"/>
          <w:sz w:val="24"/>
          <w:szCs w:val="24"/>
        </w:rPr>
        <w:t xml:space="preserve"> </w:t>
      </w:r>
      <w:r w:rsidRPr="006F4EEA">
        <w:rPr>
          <w:rFonts w:ascii="Arial" w:eastAsia="Times New Roman" w:hAnsi="Arial" w:cs="Arial"/>
          <w:sz w:val="24"/>
          <w:szCs w:val="24"/>
        </w:rPr>
        <w:t>Plan your work well and ask for help early if priorities or timelines change.</w:t>
      </w:r>
    </w:p>
    <w:p w14:paraId="682D8A38" w14:textId="58308D9A" w:rsidR="00E64DB9" w:rsidRPr="006F4EEA" w:rsidRDefault="00E64DB9" w:rsidP="006F4EEA">
      <w:pPr>
        <w:pStyle w:val="ListParagraph"/>
        <w:numPr>
          <w:ilvl w:val="0"/>
          <w:numId w:val="36"/>
        </w:numPr>
        <w:spacing w:before="100" w:beforeAutospacing="1" w:after="100" w:afterAutospacing="1" w:line="300" w:lineRule="atLeast"/>
        <w:rPr>
          <w:rFonts w:ascii="Arial" w:eastAsia="Times New Roman" w:hAnsi="Arial" w:cs="Arial"/>
          <w:sz w:val="24"/>
          <w:szCs w:val="24"/>
        </w:rPr>
      </w:pPr>
      <w:r w:rsidRPr="006F4EEA">
        <w:rPr>
          <w:rFonts w:ascii="Arial" w:eastAsia="Times New Roman" w:hAnsi="Arial" w:cs="Arial"/>
          <w:b/>
          <w:bCs/>
          <w:sz w:val="24"/>
          <w:szCs w:val="24"/>
        </w:rPr>
        <w:t>Communicate clearly</w:t>
      </w:r>
      <w:r w:rsidR="006F4EEA" w:rsidRPr="006F4EEA">
        <w:rPr>
          <w:rFonts w:ascii="Arial" w:eastAsia="Times New Roman" w:hAnsi="Arial" w:cs="Arial"/>
          <w:b/>
          <w:bCs/>
          <w:sz w:val="24"/>
          <w:szCs w:val="24"/>
        </w:rPr>
        <w:t xml:space="preserve">: </w:t>
      </w:r>
      <w:r w:rsidRPr="006F4EEA">
        <w:rPr>
          <w:rFonts w:ascii="Arial" w:eastAsia="Times New Roman" w:hAnsi="Arial" w:cs="Arial"/>
          <w:sz w:val="24"/>
          <w:szCs w:val="24"/>
        </w:rPr>
        <w:t>Explain your work in a clear and simple way, both in writing and verbally.</w:t>
      </w:r>
      <w:r w:rsidR="006F4EEA" w:rsidRPr="006F4EEA">
        <w:rPr>
          <w:rFonts w:ascii="Arial" w:eastAsia="Times New Roman" w:hAnsi="Arial" w:cs="Arial"/>
          <w:sz w:val="24"/>
          <w:szCs w:val="24"/>
        </w:rPr>
        <w:t xml:space="preserve"> </w:t>
      </w:r>
      <w:r w:rsidRPr="006F4EEA">
        <w:rPr>
          <w:rFonts w:ascii="Arial" w:eastAsia="Times New Roman" w:hAnsi="Arial" w:cs="Arial"/>
          <w:sz w:val="24"/>
          <w:szCs w:val="24"/>
        </w:rPr>
        <w:t>Use basic charts, tables or summaries to help others understand the numbers.</w:t>
      </w:r>
    </w:p>
    <w:p w14:paraId="0DEF5AC8" w14:textId="6132F26F" w:rsidR="00E64DB9" w:rsidRPr="006F4EEA" w:rsidRDefault="00E64DB9" w:rsidP="006F4EEA">
      <w:pPr>
        <w:pStyle w:val="ListParagraph"/>
        <w:numPr>
          <w:ilvl w:val="0"/>
          <w:numId w:val="36"/>
        </w:numPr>
        <w:spacing w:before="100" w:beforeAutospacing="1" w:after="100" w:afterAutospacing="1" w:line="300" w:lineRule="atLeast"/>
        <w:rPr>
          <w:rFonts w:ascii="Arial" w:eastAsia="Times New Roman" w:hAnsi="Arial" w:cs="Arial"/>
          <w:sz w:val="24"/>
          <w:szCs w:val="24"/>
        </w:rPr>
      </w:pPr>
      <w:r w:rsidRPr="006F4EEA">
        <w:rPr>
          <w:rFonts w:ascii="Arial" w:eastAsia="Times New Roman" w:hAnsi="Arial" w:cs="Arial"/>
          <w:b/>
          <w:bCs/>
          <w:sz w:val="24"/>
          <w:szCs w:val="24"/>
        </w:rPr>
        <w:lastRenderedPageBreak/>
        <w:t>Take ownership</w:t>
      </w:r>
      <w:r w:rsidR="006F4EEA" w:rsidRPr="006F4EEA">
        <w:rPr>
          <w:rFonts w:ascii="Arial" w:eastAsia="Times New Roman" w:hAnsi="Arial" w:cs="Arial"/>
          <w:b/>
          <w:bCs/>
          <w:sz w:val="24"/>
          <w:szCs w:val="24"/>
        </w:rPr>
        <w:t xml:space="preserve">: </w:t>
      </w:r>
      <w:r w:rsidRPr="006F4EEA">
        <w:rPr>
          <w:rFonts w:ascii="Arial" w:eastAsia="Times New Roman" w:hAnsi="Arial" w:cs="Arial"/>
          <w:sz w:val="24"/>
          <w:szCs w:val="24"/>
        </w:rPr>
        <w:t>Take responsibility for your tasks from start to finish, keeping your manager informed of progress.</w:t>
      </w:r>
      <w:r w:rsidR="006F4EEA" w:rsidRPr="006F4EEA">
        <w:rPr>
          <w:rFonts w:ascii="Arial" w:eastAsia="Times New Roman" w:hAnsi="Arial" w:cs="Arial"/>
          <w:sz w:val="24"/>
          <w:szCs w:val="24"/>
        </w:rPr>
        <w:t xml:space="preserve"> </w:t>
      </w:r>
      <w:r w:rsidRPr="006F4EEA">
        <w:rPr>
          <w:rFonts w:ascii="Arial" w:eastAsia="Times New Roman" w:hAnsi="Arial" w:cs="Arial"/>
          <w:sz w:val="24"/>
          <w:szCs w:val="24"/>
        </w:rPr>
        <w:t>Keep your work organised and well documented so it can be easily reviewed.</w:t>
      </w:r>
    </w:p>
    <w:p w14:paraId="42924072" w14:textId="2C70D8A0" w:rsidR="00E64DB9" w:rsidRPr="006F4EEA" w:rsidRDefault="00E64DB9" w:rsidP="006F4EEA">
      <w:pPr>
        <w:pStyle w:val="ListParagraph"/>
        <w:numPr>
          <w:ilvl w:val="0"/>
          <w:numId w:val="36"/>
        </w:numPr>
        <w:spacing w:before="100" w:beforeAutospacing="1" w:after="100" w:afterAutospacing="1" w:line="300" w:lineRule="atLeast"/>
        <w:rPr>
          <w:rFonts w:ascii="Arial" w:eastAsia="Times New Roman" w:hAnsi="Arial" w:cs="Arial"/>
          <w:sz w:val="24"/>
          <w:szCs w:val="24"/>
        </w:rPr>
      </w:pPr>
      <w:r w:rsidRPr="006F4EEA">
        <w:rPr>
          <w:rFonts w:ascii="Arial" w:eastAsia="Times New Roman" w:hAnsi="Arial" w:cs="Arial"/>
          <w:b/>
          <w:bCs/>
          <w:sz w:val="24"/>
          <w:szCs w:val="24"/>
        </w:rPr>
        <w:t>Work well with others</w:t>
      </w:r>
      <w:r w:rsidR="006F4EEA" w:rsidRPr="006F4EEA">
        <w:rPr>
          <w:rFonts w:ascii="Arial" w:eastAsia="Times New Roman" w:hAnsi="Arial" w:cs="Arial"/>
          <w:b/>
          <w:bCs/>
          <w:sz w:val="24"/>
          <w:szCs w:val="24"/>
        </w:rPr>
        <w:t xml:space="preserve">: </w:t>
      </w:r>
      <w:r w:rsidRPr="006F4EEA">
        <w:rPr>
          <w:rFonts w:ascii="Arial" w:eastAsia="Times New Roman" w:hAnsi="Arial" w:cs="Arial"/>
          <w:sz w:val="24"/>
          <w:szCs w:val="24"/>
        </w:rPr>
        <w:t>Be positive, reliable and supportive when working with teammates and other departments.</w:t>
      </w:r>
      <w:r w:rsidR="006F4EEA" w:rsidRPr="006F4EEA">
        <w:rPr>
          <w:rFonts w:ascii="Arial" w:eastAsia="Times New Roman" w:hAnsi="Arial" w:cs="Arial"/>
          <w:sz w:val="24"/>
          <w:szCs w:val="24"/>
        </w:rPr>
        <w:t xml:space="preserve"> </w:t>
      </w:r>
      <w:r w:rsidRPr="006F4EEA">
        <w:rPr>
          <w:rFonts w:ascii="Arial" w:eastAsia="Times New Roman" w:hAnsi="Arial" w:cs="Arial"/>
          <w:sz w:val="24"/>
          <w:szCs w:val="24"/>
        </w:rPr>
        <w:t>Act on feedback and show a willingness to learn and improve.</w:t>
      </w:r>
    </w:p>
    <w:p w14:paraId="3FC17AE8" w14:textId="77777777" w:rsidR="00A6570D" w:rsidRPr="008A1595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You will</w:t>
      </w:r>
      <w:r w:rsidR="003B2DC9" w:rsidRPr="008A1595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7C94E82D" w14:textId="77777777" w:rsidR="008A1595" w:rsidRPr="00EE018C" w:rsidRDefault="008A1595" w:rsidP="00AF2580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6351BB44" w14:textId="7FC4A35D" w:rsidR="003D6B59" w:rsidRPr="00AF2580" w:rsidRDefault="003D6B59" w:rsidP="00AF2580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AF2580">
        <w:rPr>
          <w:rFonts w:ascii="Arial" w:hAnsi="Arial" w:cs="Arial"/>
          <w:sz w:val="24"/>
          <w:szCs w:val="24"/>
        </w:rPr>
        <w:t>Develop hands</w:t>
      </w:r>
      <w:r w:rsidRPr="00AF2580">
        <w:rPr>
          <w:rFonts w:ascii="Cambria Math" w:hAnsi="Cambria Math" w:cs="Cambria Math"/>
          <w:sz w:val="24"/>
          <w:szCs w:val="24"/>
        </w:rPr>
        <w:t>‑</w:t>
      </w:r>
      <w:r w:rsidRPr="00AF2580">
        <w:rPr>
          <w:rFonts w:ascii="Arial" w:hAnsi="Arial" w:cs="Arial"/>
          <w:sz w:val="24"/>
          <w:szCs w:val="24"/>
        </w:rPr>
        <w:t>on skills in Excel, Power Query and Power BI.</w:t>
      </w:r>
    </w:p>
    <w:p w14:paraId="5189FC8A" w14:textId="60628543" w:rsidR="003D6B59" w:rsidRPr="00AF2580" w:rsidRDefault="003D6B59" w:rsidP="00AF2580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AF2580">
        <w:rPr>
          <w:rFonts w:ascii="Arial" w:hAnsi="Arial" w:cs="Arial"/>
          <w:sz w:val="24"/>
          <w:szCs w:val="24"/>
        </w:rPr>
        <w:t>Adopt driver</w:t>
      </w:r>
      <w:r w:rsidRPr="00AF2580">
        <w:rPr>
          <w:rFonts w:ascii="Cambria Math" w:hAnsi="Cambria Math" w:cs="Cambria Math"/>
          <w:sz w:val="24"/>
          <w:szCs w:val="24"/>
        </w:rPr>
        <w:t>‑</w:t>
      </w:r>
      <w:r w:rsidRPr="00AF2580">
        <w:rPr>
          <w:rFonts w:ascii="Arial" w:hAnsi="Arial" w:cs="Arial"/>
          <w:sz w:val="24"/>
          <w:szCs w:val="24"/>
        </w:rPr>
        <w:t>based thinking and rolling</w:t>
      </w:r>
      <w:r w:rsidRPr="00AF2580">
        <w:rPr>
          <w:rFonts w:ascii="Cambria Math" w:hAnsi="Cambria Math" w:cs="Cambria Math"/>
          <w:sz w:val="24"/>
          <w:szCs w:val="24"/>
        </w:rPr>
        <w:t>‑</w:t>
      </w:r>
      <w:r w:rsidRPr="00AF2580">
        <w:rPr>
          <w:rFonts w:ascii="Arial" w:hAnsi="Arial" w:cs="Arial"/>
          <w:sz w:val="24"/>
          <w:szCs w:val="24"/>
        </w:rPr>
        <w:t>forecast discipline. Focus on forecast accuracy and cycle</w:t>
      </w:r>
      <w:r w:rsidRPr="00AF2580">
        <w:rPr>
          <w:rFonts w:ascii="Cambria Math" w:hAnsi="Cambria Math" w:cs="Cambria Math"/>
          <w:sz w:val="24"/>
          <w:szCs w:val="24"/>
        </w:rPr>
        <w:t>‑</w:t>
      </w:r>
      <w:r w:rsidRPr="00AF2580">
        <w:rPr>
          <w:rFonts w:ascii="Arial" w:hAnsi="Arial" w:cs="Arial"/>
          <w:sz w:val="24"/>
          <w:szCs w:val="24"/>
        </w:rPr>
        <w:t>time reduction / improvements.</w:t>
      </w:r>
    </w:p>
    <w:p w14:paraId="35AA15FF" w14:textId="28DB4E3D" w:rsidR="003D6B59" w:rsidRPr="00AF2580" w:rsidRDefault="003D6B59" w:rsidP="00AF2580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AF2580">
        <w:rPr>
          <w:rFonts w:ascii="Arial" w:hAnsi="Arial" w:cs="Arial"/>
          <w:sz w:val="24"/>
          <w:szCs w:val="24"/>
        </w:rPr>
        <w:t>Own your tasks end</w:t>
      </w:r>
      <w:r w:rsidRPr="00AF2580">
        <w:rPr>
          <w:rFonts w:ascii="Cambria Math" w:hAnsi="Cambria Math" w:cs="Cambria Math"/>
          <w:sz w:val="24"/>
          <w:szCs w:val="24"/>
        </w:rPr>
        <w:t>‑</w:t>
      </w:r>
      <w:r w:rsidRPr="00AF2580">
        <w:rPr>
          <w:rFonts w:ascii="Arial" w:hAnsi="Arial" w:cs="Arial"/>
          <w:sz w:val="24"/>
          <w:szCs w:val="24"/>
        </w:rPr>
        <w:t>to</w:t>
      </w:r>
      <w:r w:rsidRPr="00AF2580">
        <w:rPr>
          <w:rFonts w:ascii="Cambria Math" w:hAnsi="Cambria Math" w:cs="Cambria Math"/>
          <w:sz w:val="24"/>
          <w:szCs w:val="24"/>
        </w:rPr>
        <w:t>‑</w:t>
      </w:r>
      <w:r w:rsidRPr="00AF2580">
        <w:rPr>
          <w:rFonts w:ascii="Arial" w:hAnsi="Arial" w:cs="Arial"/>
          <w:sz w:val="24"/>
          <w:szCs w:val="24"/>
        </w:rPr>
        <w:t>end: validate inputs, document logic, and communicate status clearly.</w:t>
      </w:r>
    </w:p>
    <w:p w14:paraId="591AA5A3" w14:textId="1C106D95" w:rsidR="003D6B59" w:rsidRPr="00AF2580" w:rsidRDefault="003D6B59" w:rsidP="00AF2580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AF2580">
        <w:rPr>
          <w:rFonts w:ascii="Arial" w:hAnsi="Arial" w:cs="Arial"/>
          <w:sz w:val="24"/>
          <w:szCs w:val="24"/>
        </w:rPr>
        <w:t xml:space="preserve">Practice data storytelling: headline first, </w:t>
      </w:r>
      <w:r w:rsidR="008B08A4" w:rsidRPr="00AF2580">
        <w:rPr>
          <w:rFonts w:ascii="Arial" w:hAnsi="Arial" w:cs="Arial"/>
          <w:sz w:val="24"/>
          <w:szCs w:val="24"/>
        </w:rPr>
        <w:t xml:space="preserve">support with </w:t>
      </w:r>
      <w:r w:rsidRPr="00AF2580">
        <w:rPr>
          <w:rFonts w:ascii="Arial" w:hAnsi="Arial" w:cs="Arial"/>
          <w:sz w:val="24"/>
          <w:szCs w:val="24"/>
        </w:rPr>
        <w:t>visuals that explain “why”, and clear calls to action.</w:t>
      </w:r>
    </w:p>
    <w:p w14:paraId="3050B0CE" w14:textId="5172E3E5" w:rsidR="004C5F4C" w:rsidRPr="00AF2580" w:rsidRDefault="004C5F4C" w:rsidP="00AF2580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AF2580">
        <w:rPr>
          <w:rFonts w:ascii="Arial" w:hAnsi="Arial" w:cs="Arial"/>
          <w:sz w:val="24"/>
          <w:szCs w:val="24"/>
        </w:rPr>
        <w:t>Develop confidence in presenting</w:t>
      </w:r>
    </w:p>
    <w:p w14:paraId="18BF829E" w14:textId="3E58BCEA" w:rsidR="003D6B59" w:rsidRPr="00AF2580" w:rsidRDefault="003D6B59" w:rsidP="00AF2580">
      <w:pPr>
        <w:pStyle w:val="ListParagraph"/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AF2580">
        <w:rPr>
          <w:rFonts w:ascii="Arial" w:hAnsi="Arial" w:cs="Arial"/>
          <w:sz w:val="24"/>
          <w:szCs w:val="24"/>
        </w:rPr>
        <w:t>Protect data confidentiality and follow governance and control procedures.</w:t>
      </w:r>
    </w:p>
    <w:p w14:paraId="2D5097CE" w14:textId="77777777" w:rsidR="00A6570D" w:rsidRPr="00EE018C" w:rsidRDefault="00A6570D" w:rsidP="00A6570D">
      <w:pPr>
        <w:spacing w:after="0" w:line="240" w:lineRule="auto"/>
        <w:rPr>
          <w:rFonts w:ascii="Arial" w:hAnsi="Arial" w:cs="Arial"/>
          <w:b/>
          <w:sz w:val="20"/>
          <w:szCs w:val="24"/>
        </w:rPr>
      </w:pPr>
    </w:p>
    <w:p w14:paraId="07DC8AB0" w14:textId="77777777" w:rsidR="00A6570D" w:rsidRPr="008A1595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You have experience of</w:t>
      </w:r>
      <w:r w:rsidR="003B2DC9" w:rsidRPr="008A1595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32C1350A" w14:textId="77777777" w:rsidR="008A1595" w:rsidRPr="00EE018C" w:rsidRDefault="008A1595" w:rsidP="00A6570D">
      <w:pPr>
        <w:spacing w:after="0" w:line="240" w:lineRule="auto"/>
        <w:rPr>
          <w:rFonts w:ascii="Arial" w:hAnsi="Arial" w:cs="Arial"/>
          <w:sz w:val="20"/>
          <w:szCs w:val="24"/>
        </w:rPr>
      </w:pPr>
    </w:p>
    <w:p w14:paraId="1595D3A6" w14:textId="2BC184FE" w:rsidR="00417FF8" w:rsidRPr="00AF2580" w:rsidRDefault="00417FF8" w:rsidP="00AF2580">
      <w:pPr>
        <w:pStyle w:val="ListParagraph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AF2580">
        <w:rPr>
          <w:rFonts w:ascii="Arial" w:hAnsi="Arial" w:cs="Arial"/>
          <w:sz w:val="24"/>
          <w:szCs w:val="24"/>
        </w:rPr>
        <w:t>A degree (or equivalent) in Finance, Economics, Mathematics, Accounting, Data / Business Analytics or a related field.</w:t>
      </w:r>
    </w:p>
    <w:p w14:paraId="2FE536A9" w14:textId="3F46A081" w:rsidR="00417FF8" w:rsidRPr="00AF2580" w:rsidRDefault="00AB3C98" w:rsidP="00AF2580">
      <w:pPr>
        <w:pStyle w:val="ListParagraph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AF2580">
        <w:rPr>
          <w:rFonts w:ascii="Arial" w:hAnsi="Arial" w:cs="Arial"/>
          <w:sz w:val="24"/>
          <w:szCs w:val="24"/>
        </w:rPr>
        <w:t xml:space="preserve">Using </w:t>
      </w:r>
      <w:r w:rsidR="00417FF8" w:rsidRPr="00AF2580">
        <w:rPr>
          <w:rFonts w:ascii="Arial" w:hAnsi="Arial" w:cs="Arial"/>
          <w:sz w:val="24"/>
          <w:szCs w:val="24"/>
        </w:rPr>
        <w:t>Excel (</w:t>
      </w:r>
      <w:r w:rsidRPr="00AF2580">
        <w:rPr>
          <w:rFonts w:ascii="Arial" w:hAnsi="Arial" w:cs="Arial"/>
          <w:sz w:val="24"/>
          <w:szCs w:val="24"/>
        </w:rPr>
        <w:t xml:space="preserve">for example with </w:t>
      </w:r>
      <w:r w:rsidR="00417FF8" w:rsidRPr="00AF2580">
        <w:rPr>
          <w:rFonts w:ascii="Arial" w:hAnsi="Arial" w:cs="Arial"/>
          <w:sz w:val="24"/>
          <w:szCs w:val="24"/>
        </w:rPr>
        <w:t>lookups, pivot tables, basic modelling). Any early exposure to Power BI (or strong willingness to learn)</w:t>
      </w:r>
      <w:r w:rsidR="00DB7B67" w:rsidRPr="00AF2580">
        <w:rPr>
          <w:rFonts w:ascii="Arial" w:hAnsi="Arial" w:cs="Arial"/>
          <w:sz w:val="24"/>
          <w:szCs w:val="24"/>
        </w:rPr>
        <w:t xml:space="preserve"> is advantageous</w:t>
      </w:r>
      <w:r w:rsidR="00417FF8" w:rsidRPr="00AF2580">
        <w:rPr>
          <w:rFonts w:ascii="Arial" w:hAnsi="Arial" w:cs="Arial"/>
          <w:sz w:val="24"/>
          <w:szCs w:val="24"/>
        </w:rPr>
        <w:t>.</w:t>
      </w:r>
    </w:p>
    <w:p w14:paraId="076EC372" w14:textId="6C82C09E" w:rsidR="00417FF8" w:rsidRPr="00AF2580" w:rsidRDefault="00DA2835" w:rsidP="00AF2580">
      <w:pPr>
        <w:pStyle w:val="ListParagraph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AF2580">
        <w:rPr>
          <w:rFonts w:ascii="Arial" w:hAnsi="Arial" w:cs="Arial"/>
          <w:sz w:val="24"/>
          <w:szCs w:val="24"/>
        </w:rPr>
        <w:t>Genuinely be motivated and driven to develop within Finance and Accounting with an aim to study towards their professional qualification (ACCA</w:t>
      </w:r>
      <w:r w:rsidR="003A3D20" w:rsidRPr="00AF2580">
        <w:rPr>
          <w:rFonts w:ascii="Arial" w:hAnsi="Arial" w:cs="Arial"/>
          <w:sz w:val="24"/>
          <w:szCs w:val="24"/>
        </w:rPr>
        <w:t xml:space="preserve"> </w:t>
      </w:r>
      <w:r w:rsidRPr="00AF2580">
        <w:rPr>
          <w:rFonts w:ascii="Arial" w:hAnsi="Arial" w:cs="Arial"/>
          <w:sz w:val="24"/>
          <w:szCs w:val="24"/>
        </w:rPr>
        <w:t>/</w:t>
      </w:r>
      <w:r w:rsidR="003A3D20" w:rsidRPr="00AF2580">
        <w:rPr>
          <w:rFonts w:ascii="Arial" w:hAnsi="Arial" w:cs="Arial"/>
          <w:sz w:val="24"/>
          <w:szCs w:val="24"/>
        </w:rPr>
        <w:t xml:space="preserve"> </w:t>
      </w:r>
      <w:r w:rsidRPr="00AF2580">
        <w:rPr>
          <w:rFonts w:ascii="Arial" w:hAnsi="Arial" w:cs="Arial"/>
          <w:sz w:val="24"/>
          <w:szCs w:val="24"/>
        </w:rPr>
        <w:t xml:space="preserve">CIMA). </w:t>
      </w:r>
    </w:p>
    <w:p w14:paraId="3F4C9BEB" w14:textId="5EF2F3B7" w:rsidR="00417FF8" w:rsidRPr="00AF2580" w:rsidRDefault="00417FF8" w:rsidP="00AF2580">
      <w:pPr>
        <w:pStyle w:val="ListParagraph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AF2580">
        <w:rPr>
          <w:rFonts w:ascii="Arial" w:hAnsi="Arial" w:cs="Arial"/>
          <w:sz w:val="24"/>
          <w:szCs w:val="24"/>
        </w:rPr>
        <w:t>Clear written and verbal communication</w:t>
      </w:r>
      <w:r w:rsidR="00DB7B67" w:rsidRPr="00AF2580">
        <w:rPr>
          <w:rFonts w:ascii="Arial" w:hAnsi="Arial" w:cs="Arial"/>
          <w:sz w:val="24"/>
          <w:szCs w:val="24"/>
        </w:rPr>
        <w:t xml:space="preserve">. </w:t>
      </w:r>
      <w:r w:rsidR="0024686D" w:rsidRPr="00AF2580">
        <w:rPr>
          <w:rFonts w:ascii="Arial" w:hAnsi="Arial" w:cs="Arial"/>
          <w:sz w:val="24"/>
          <w:szCs w:val="24"/>
        </w:rPr>
        <w:t>Ability to meet deadlines</w:t>
      </w:r>
      <w:r w:rsidR="004C5F4C" w:rsidRPr="00AF2580">
        <w:rPr>
          <w:rFonts w:ascii="Arial" w:hAnsi="Arial" w:cs="Arial"/>
          <w:sz w:val="24"/>
          <w:szCs w:val="24"/>
        </w:rPr>
        <w:t>.</w:t>
      </w:r>
      <w:r w:rsidR="0024686D" w:rsidRPr="00AF2580">
        <w:rPr>
          <w:rFonts w:ascii="Arial" w:hAnsi="Arial" w:cs="Arial"/>
          <w:sz w:val="24"/>
          <w:szCs w:val="24"/>
        </w:rPr>
        <w:t xml:space="preserve"> </w:t>
      </w:r>
    </w:p>
    <w:p w14:paraId="67D81AFD" w14:textId="2B82863D" w:rsidR="00417FF8" w:rsidRDefault="00417FF8" w:rsidP="00AF2580">
      <w:pPr>
        <w:pStyle w:val="ListParagraph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AF2580">
        <w:rPr>
          <w:rFonts w:ascii="Arial" w:hAnsi="Arial" w:cs="Arial"/>
          <w:sz w:val="24"/>
          <w:szCs w:val="24"/>
        </w:rPr>
        <w:t xml:space="preserve">Advantageous (nice to have): experience with Power </w:t>
      </w:r>
      <w:r w:rsidR="00956783" w:rsidRPr="00AF2580">
        <w:rPr>
          <w:rFonts w:ascii="Arial" w:hAnsi="Arial" w:cs="Arial"/>
          <w:sz w:val="24"/>
          <w:szCs w:val="24"/>
        </w:rPr>
        <w:t>Query, internships</w:t>
      </w:r>
      <w:r w:rsidR="00DB7B67" w:rsidRPr="00AF2580">
        <w:rPr>
          <w:rFonts w:ascii="Arial" w:hAnsi="Arial" w:cs="Arial"/>
          <w:sz w:val="24"/>
          <w:szCs w:val="24"/>
        </w:rPr>
        <w:t xml:space="preserve"> </w:t>
      </w:r>
      <w:r w:rsidRPr="00AF2580">
        <w:rPr>
          <w:rFonts w:ascii="Arial" w:hAnsi="Arial" w:cs="Arial"/>
          <w:sz w:val="24"/>
          <w:szCs w:val="24"/>
        </w:rPr>
        <w:t>/</w:t>
      </w:r>
      <w:r w:rsidR="00DB7B67" w:rsidRPr="00AF2580">
        <w:rPr>
          <w:rFonts w:ascii="Arial" w:hAnsi="Arial" w:cs="Arial"/>
          <w:sz w:val="24"/>
          <w:szCs w:val="24"/>
        </w:rPr>
        <w:t xml:space="preserve"> </w:t>
      </w:r>
      <w:r w:rsidRPr="00AF2580">
        <w:rPr>
          <w:rFonts w:ascii="Arial" w:hAnsi="Arial" w:cs="Arial"/>
          <w:sz w:val="24"/>
          <w:szCs w:val="24"/>
        </w:rPr>
        <w:t>placements in finance or analytics</w:t>
      </w:r>
      <w:r w:rsidR="00DB7B67" w:rsidRPr="00AF2580">
        <w:rPr>
          <w:rFonts w:ascii="Arial" w:hAnsi="Arial" w:cs="Arial"/>
          <w:sz w:val="24"/>
          <w:szCs w:val="24"/>
        </w:rPr>
        <w:t>,</w:t>
      </w:r>
      <w:r w:rsidRPr="00AF2580">
        <w:rPr>
          <w:rFonts w:ascii="Arial" w:hAnsi="Arial" w:cs="Arial"/>
          <w:sz w:val="24"/>
          <w:szCs w:val="24"/>
        </w:rPr>
        <w:t xml:space="preserve"> interest in professional development (e.g. CIMA</w:t>
      </w:r>
      <w:r w:rsidR="00DB7B67" w:rsidRPr="00AF2580">
        <w:rPr>
          <w:rFonts w:ascii="Arial" w:hAnsi="Arial" w:cs="Arial"/>
          <w:sz w:val="24"/>
          <w:szCs w:val="24"/>
        </w:rPr>
        <w:t xml:space="preserve"> </w:t>
      </w:r>
      <w:r w:rsidRPr="00AF2580">
        <w:rPr>
          <w:rFonts w:ascii="Arial" w:hAnsi="Arial" w:cs="Arial"/>
          <w:sz w:val="24"/>
          <w:szCs w:val="24"/>
        </w:rPr>
        <w:t>/</w:t>
      </w:r>
      <w:r w:rsidR="003A3D20" w:rsidRPr="00AF2580">
        <w:rPr>
          <w:rFonts w:ascii="Arial" w:hAnsi="Arial" w:cs="Arial"/>
          <w:sz w:val="24"/>
          <w:szCs w:val="24"/>
        </w:rPr>
        <w:t xml:space="preserve"> </w:t>
      </w:r>
      <w:r w:rsidRPr="00AF2580">
        <w:rPr>
          <w:rFonts w:ascii="Arial" w:hAnsi="Arial" w:cs="Arial"/>
          <w:sz w:val="24"/>
          <w:szCs w:val="24"/>
        </w:rPr>
        <w:t>ACCA)</w:t>
      </w:r>
      <w:r w:rsidR="00956783" w:rsidRPr="00AF2580">
        <w:rPr>
          <w:rFonts w:ascii="Arial" w:hAnsi="Arial" w:cs="Arial"/>
          <w:sz w:val="24"/>
          <w:szCs w:val="24"/>
        </w:rPr>
        <w:t>, Awareness of financial statements and basic FP&amp;A concepts (budgeting, forecasting, variance analysis).</w:t>
      </w:r>
    </w:p>
    <w:p w14:paraId="3FD49A6F" w14:textId="77777777" w:rsidR="007618EC" w:rsidRDefault="007618EC" w:rsidP="007618EC">
      <w:pPr>
        <w:rPr>
          <w:rFonts w:ascii="Arial" w:hAnsi="Arial" w:cs="Arial"/>
          <w:sz w:val="24"/>
          <w:szCs w:val="24"/>
        </w:rPr>
      </w:pPr>
    </w:p>
    <w:p w14:paraId="1995733F" w14:textId="77777777" w:rsidR="009464D1" w:rsidRPr="003C3726" w:rsidRDefault="009464D1" w:rsidP="009464D1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3C3726">
        <w:rPr>
          <w:rFonts w:ascii="Arial" w:hAnsi="Arial" w:cs="Arial"/>
          <w:b/>
          <w:color w:val="0070C0"/>
          <w:sz w:val="28"/>
          <w:szCs w:val="24"/>
        </w:rPr>
        <w:t>Additional Duties and Responsibilities</w:t>
      </w:r>
    </w:p>
    <w:p w14:paraId="1573073D" w14:textId="77777777" w:rsidR="009464D1" w:rsidRDefault="009464D1" w:rsidP="009464D1">
      <w:pPr>
        <w:pStyle w:val="NormalWeb"/>
        <w:rPr>
          <w:rFonts w:ascii="Arial" w:eastAsiaTheme="minorHAnsi" w:hAnsi="Arial" w:cs="Arial"/>
          <w:lang w:eastAsia="en-US"/>
        </w:rPr>
      </w:pPr>
      <w:r w:rsidRPr="003C3726">
        <w:rPr>
          <w:rFonts w:ascii="Arial" w:eastAsiaTheme="minorHAnsi" w:hAnsi="Arial" w:cs="Arial"/>
          <w:lang w:eastAsia="en-US"/>
        </w:rPr>
        <w:t xml:space="preserve">It should be noted that the duties outlined are not exhaustive. </w:t>
      </w:r>
    </w:p>
    <w:p w14:paraId="78E97058" w14:textId="77777777" w:rsidR="009464D1" w:rsidRDefault="009464D1" w:rsidP="009464D1">
      <w:pPr>
        <w:pStyle w:val="NormalWeb"/>
        <w:rPr>
          <w:rFonts w:ascii="Arial" w:eastAsiaTheme="minorHAnsi" w:hAnsi="Arial" w:cs="Arial"/>
          <w:lang w:eastAsia="en-US"/>
        </w:rPr>
      </w:pPr>
      <w:r w:rsidRPr="003C3726">
        <w:rPr>
          <w:rFonts w:ascii="Arial" w:eastAsiaTheme="minorHAnsi" w:hAnsi="Arial" w:cs="Arial"/>
          <w:lang w:eastAsia="en-US"/>
        </w:rPr>
        <w:t xml:space="preserve">All members of InHealth may be asked to undertake additional tasks, provided these are within their capability. </w:t>
      </w:r>
    </w:p>
    <w:p w14:paraId="2E87E139" w14:textId="77777777" w:rsidR="009464D1" w:rsidRDefault="009464D1" w:rsidP="009464D1">
      <w:pPr>
        <w:pStyle w:val="NormalWeb"/>
        <w:rPr>
          <w:rFonts w:ascii="Arial" w:eastAsiaTheme="minorHAnsi" w:hAnsi="Arial" w:cs="Arial"/>
          <w:lang w:eastAsia="en-US"/>
        </w:rPr>
      </w:pPr>
      <w:r w:rsidRPr="003C3726">
        <w:rPr>
          <w:rFonts w:ascii="Arial" w:eastAsiaTheme="minorHAnsi" w:hAnsi="Arial" w:cs="Arial"/>
          <w:lang w:eastAsia="en-US"/>
        </w:rPr>
        <w:t xml:space="preserve">All staff must engage in appraisals, annual self-declaration, training and self-development to meet organisational standards. </w:t>
      </w:r>
    </w:p>
    <w:p w14:paraId="2DD807EC" w14:textId="77777777" w:rsidR="009464D1" w:rsidRPr="003C3726" w:rsidRDefault="009464D1" w:rsidP="009464D1">
      <w:pPr>
        <w:pStyle w:val="NormalWeb"/>
        <w:rPr>
          <w:rFonts w:ascii="Arial" w:eastAsiaTheme="minorHAnsi" w:hAnsi="Arial" w:cs="Arial"/>
          <w:lang w:eastAsia="en-US"/>
        </w:rPr>
      </w:pPr>
      <w:r w:rsidRPr="003C3726">
        <w:rPr>
          <w:rFonts w:ascii="Arial" w:eastAsiaTheme="minorHAnsi" w:hAnsi="Arial" w:cs="Arial"/>
          <w:lang w:eastAsia="en-US"/>
        </w:rPr>
        <w:t>Strict compliance with statutory and company policies is mandatory for operational effectiveness.</w:t>
      </w:r>
    </w:p>
    <w:p w14:paraId="06088647" w14:textId="77777777" w:rsidR="007618EC" w:rsidRPr="007618EC" w:rsidRDefault="007618EC" w:rsidP="007618EC">
      <w:pPr>
        <w:rPr>
          <w:rFonts w:ascii="Arial" w:hAnsi="Arial" w:cs="Arial"/>
          <w:sz w:val="24"/>
          <w:szCs w:val="24"/>
        </w:rPr>
      </w:pPr>
    </w:p>
    <w:sectPr w:rsidR="007618EC" w:rsidRPr="007618EC" w:rsidSect="00CF5A12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276" w:right="1440" w:bottom="993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68AFF7" w14:textId="77777777" w:rsidR="007B27E5" w:rsidRDefault="007B27E5" w:rsidP="006836F6">
      <w:pPr>
        <w:spacing w:after="0" w:line="240" w:lineRule="auto"/>
      </w:pPr>
      <w:r>
        <w:separator/>
      </w:r>
    </w:p>
  </w:endnote>
  <w:endnote w:type="continuationSeparator" w:id="0">
    <w:p w14:paraId="2B1D2BA7" w14:textId="77777777" w:rsidR="007B27E5" w:rsidRDefault="007B27E5" w:rsidP="00683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8F633" w14:textId="77777777" w:rsidR="00906E85" w:rsidRDefault="003C76FB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BA046E7" wp14:editId="7ECD0107">
          <wp:simplePos x="0" y="0"/>
          <wp:positionH relativeFrom="margin">
            <wp:align>center</wp:align>
          </wp:positionH>
          <wp:positionV relativeFrom="margin">
            <wp:posOffset>9420436</wp:posOffset>
          </wp:positionV>
          <wp:extent cx="4579620" cy="25442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Health - making healthcare bet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9620" cy="254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C3133" w14:textId="77777777" w:rsidR="003C76FB" w:rsidRDefault="003C76FB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0F76B33" wp14:editId="4ED84A8F">
          <wp:simplePos x="0" y="0"/>
          <wp:positionH relativeFrom="margin">
            <wp:posOffset>575945</wp:posOffset>
          </wp:positionH>
          <wp:positionV relativeFrom="margin">
            <wp:posOffset>9436100</wp:posOffset>
          </wp:positionV>
          <wp:extent cx="4579620" cy="25442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Health - making healthcare bet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9620" cy="254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CA8AE0" w14:textId="77777777" w:rsidR="007B27E5" w:rsidRDefault="007B27E5" w:rsidP="006836F6">
      <w:pPr>
        <w:spacing w:after="0" w:line="240" w:lineRule="auto"/>
      </w:pPr>
      <w:r>
        <w:separator/>
      </w:r>
    </w:p>
  </w:footnote>
  <w:footnote w:type="continuationSeparator" w:id="0">
    <w:p w14:paraId="71194992" w14:textId="77777777" w:rsidR="007B27E5" w:rsidRDefault="007B27E5" w:rsidP="006836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C8A909" w14:textId="77777777" w:rsidR="00EA78A7" w:rsidRDefault="004A5013">
    <w:pPr>
      <w:pStyle w:val="Header"/>
    </w:pPr>
    <w:r>
      <w:rPr>
        <w:noProof/>
        <w:lang w:eastAsia="en-GB"/>
      </w:rPr>
      <w:pict w14:anchorId="55CAE8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2577876" o:spid="_x0000_s1038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ortrait - pur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46210" w14:textId="77777777" w:rsidR="00A85CD5" w:rsidRPr="00EE186B" w:rsidRDefault="00BD1137">
    <w:pPr>
      <w:pStyle w:val="Header"/>
      <w:rPr>
        <w:rFonts w:ascii="Arial" w:hAnsi="Arial" w:cs="Arial"/>
        <w:b/>
        <w:sz w:val="24"/>
        <w:szCs w:val="28"/>
      </w:rPr>
    </w:pPr>
    <w:r w:rsidRPr="00EE186B">
      <w:rPr>
        <w:rFonts w:ascii="Arial" w:hAnsi="Arial" w:cs="Arial"/>
        <w:b/>
        <w:sz w:val="24"/>
        <w:szCs w:val="28"/>
      </w:rPr>
      <w:t xml:space="preserve">Job </w:t>
    </w:r>
    <w:r w:rsidR="00EE186B" w:rsidRPr="00EE186B">
      <w:rPr>
        <w:rFonts w:ascii="Arial" w:hAnsi="Arial" w:cs="Arial"/>
        <w:b/>
        <w:sz w:val="24"/>
        <w:szCs w:val="28"/>
      </w:rPr>
      <w:t>d</w:t>
    </w:r>
    <w:r w:rsidRPr="00EE186B">
      <w:rPr>
        <w:rFonts w:ascii="Arial" w:hAnsi="Arial" w:cs="Arial"/>
        <w:b/>
        <w:sz w:val="24"/>
        <w:szCs w:val="28"/>
      </w:rPr>
      <w:t>escription</w:t>
    </w:r>
    <w:r w:rsidR="00A85CD5" w:rsidRPr="00EE186B">
      <w:rPr>
        <w:noProof/>
        <w:sz w:val="20"/>
      </w:rPr>
      <w:drawing>
        <wp:anchor distT="0" distB="0" distL="114300" distR="114300" simplePos="0" relativeHeight="251657216" behindDoc="1" locked="0" layoutInCell="1" allowOverlap="1" wp14:anchorId="64532C03" wp14:editId="65CC59DC">
          <wp:simplePos x="0" y="0"/>
          <wp:positionH relativeFrom="column">
            <wp:posOffset>5245100</wp:posOffset>
          </wp:positionH>
          <wp:positionV relativeFrom="paragraph">
            <wp:posOffset>-311785</wp:posOffset>
          </wp:positionV>
          <wp:extent cx="1270000" cy="580969"/>
          <wp:effectExtent l="0" t="0" r="635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Health logo transparent 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580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F4084" w14:textId="77777777" w:rsidR="00EA78A7" w:rsidRPr="00EE186B" w:rsidRDefault="00EE186B">
    <w:pPr>
      <w:pStyle w:val="Header"/>
      <w:rPr>
        <w:rFonts w:ascii="Arial" w:hAnsi="Arial" w:cs="Arial"/>
        <w:b/>
        <w:sz w:val="24"/>
        <w:szCs w:val="28"/>
      </w:rPr>
    </w:pPr>
    <w:r>
      <w:rPr>
        <w:rFonts w:ascii="Arial" w:hAnsi="Arial" w:cs="Arial"/>
        <w:b/>
        <w:noProof/>
        <w:sz w:val="24"/>
        <w:szCs w:val="28"/>
      </w:rPr>
      <w:drawing>
        <wp:anchor distT="0" distB="0" distL="114300" distR="114300" simplePos="0" relativeHeight="251655168" behindDoc="1" locked="0" layoutInCell="1" allowOverlap="1" wp14:anchorId="19AD6627" wp14:editId="2C349C58">
          <wp:simplePos x="0" y="0"/>
          <wp:positionH relativeFrom="column">
            <wp:posOffset>-904875</wp:posOffset>
          </wp:positionH>
          <wp:positionV relativeFrom="paragraph">
            <wp:posOffset>-459740</wp:posOffset>
          </wp:positionV>
          <wp:extent cx="7551484" cy="2895600"/>
          <wp:effectExtent l="0" t="0" r="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Health workers talking - FINAL PHOTO FOR J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84" cy="28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5CD5" w:rsidRPr="00EE186B">
      <w:rPr>
        <w:rFonts w:ascii="Arial" w:hAnsi="Arial" w:cs="Arial"/>
        <w:b/>
        <w:noProof/>
        <w:sz w:val="24"/>
        <w:szCs w:val="28"/>
      </w:rPr>
      <w:drawing>
        <wp:anchor distT="0" distB="0" distL="114300" distR="114300" simplePos="0" relativeHeight="251656192" behindDoc="1" locked="0" layoutInCell="1" allowOverlap="1" wp14:anchorId="795E9BF4" wp14:editId="3D91E47D">
          <wp:simplePos x="0" y="0"/>
          <wp:positionH relativeFrom="column">
            <wp:posOffset>5276850</wp:posOffset>
          </wp:positionH>
          <wp:positionV relativeFrom="paragraph">
            <wp:posOffset>-329565</wp:posOffset>
          </wp:positionV>
          <wp:extent cx="1270000" cy="580969"/>
          <wp:effectExtent l="0" t="0" r="635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Health logo transparent backgroun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580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6D1" w:rsidRPr="00EE186B">
      <w:rPr>
        <w:rFonts w:ascii="Arial" w:hAnsi="Arial" w:cs="Arial"/>
        <w:b/>
        <w:sz w:val="24"/>
        <w:szCs w:val="28"/>
      </w:rPr>
      <w:t xml:space="preserve">Job </w:t>
    </w:r>
    <w:r w:rsidRPr="00EE186B">
      <w:rPr>
        <w:rFonts w:ascii="Arial" w:hAnsi="Arial" w:cs="Arial"/>
        <w:b/>
        <w:sz w:val="24"/>
        <w:szCs w:val="28"/>
      </w:rPr>
      <w:t>d</w:t>
    </w:r>
    <w:r w:rsidR="008816D1" w:rsidRPr="00EE186B">
      <w:rPr>
        <w:rFonts w:ascii="Arial" w:hAnsi="Arial" w:cs="Arial"/>
        <w:b/>
        <w:sz w:val="24"/>
        <w:szCs w:val="28"/>
      </w:rPr>
      <w:t>escription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1704A"/>
    <w:multiLevelType w:val="multilevel"/>
    <w:tmpl w:val="277AE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77518C"/>
    <w:multiLevelType w:val="hybridMultilevel"/>
    <w:tmpl w:val="55868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B21E0"/>
    <w:multiLevelType w:val="hybridMultilevel"/>
    <w:tmpl w:val="A1246B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F04EB3"/>
    <w:multiLevelType w:val="hybridMultilevel"/>
    <w:tmpl w:val="01DC9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164E76"/>
    <w:multiLevelType w:val="hybridMultilevel"/>
    <w:tmpl w:val="B45CE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5F466C"/>
    <w:multiLevelType w:val="hybridMultilevel"/>
    <w:tmpl w:val="E4CAB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F0183"/>
    <w:multiLevelType w:val="hybridMultilevel"/>
    <w:tmpl w:val="63FAD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B21A72"/>
    <w:multiLevelType w:val="hybridMultilevel"/>
    <w:tmpl w:val="5DD87CC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0407EEC"/>
    <w:multiLevelType w:val="multilevel"/>
    <w:tmpl w:val="0E924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A30435"/>
    <w:multiLevelType w:val="hybridMultilevel"/>
    <w:tmpl w:val="14708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6878C3"/>
    <w:multiLevelType w:val="hybridMultilevel"/>
    <w:tmpl w:val="68D64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BC2A74"/>
    <w:multiLevelType w:val="hybridMultilevel"/>
    <w:tmpl w:val="AD30B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8C0894"/>
    <w:multiLevelType w:val="hybridMultilevel"/>
    <w:tmpl w:val="F00CB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481149"/>
    <w:multiLevelType w:val="hybridMultilevel"/>
    <w:tmpl w:val="92F67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347924"/>
    <w:multiLevelType w:val="multilevel"/>
    <w:tmpl w:val="49641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1202343"/>
    <w:multiLevelType w:val="multilevel"/>
    <w:tmpl w:val="FF34F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3ED237A"/>
    <w:multiLevelType w:val="multilevel"/>
    <w:tmpl w:val="52D63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5186294"/>
    <w:multiLevelType w:val="hybridMultilevel"/>
    <w:tmpl w:val="0A6087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49641E"/>
    <w:multiLevelType w:val="hybridMultilevel"/>
    <w:tmpl w:val="2A14A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F13C47"/>
    <w:multiLevelType w:val="hybridMultilevel"/>
    <w:tmpl w:val="4E687A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50D102C"/>
    <w:multiLevelType w:val="hybridMultilevel"/>
    <w:tmpl w:val="11AC3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6997B14"/>
    <w:multiLevelType w:val="hybridMultilevel"/>
    <w:tmpl w:val="27AAF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EF3D8C"/>
    <w:multiLevelType w:val="hybridMultilevel"/>
    <w:tmpl w:val="ADC29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B63278C"/>
    <w:multiLevelType w:val="hybridMultilevel"/>
    <w:tmpl w:val="ACDE3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E54BD0"/>
    <w:multiLevelType w:val="hybridMultilevel"/>
    <w:tmpl w:val="6B4E23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1E53B1"/>
    <w:multiLevelType w:val="hybridMultilevel"/>
    <w:tmpl w:val="E5C44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1623DF4"/>
    <w:multiLevelType w:val="hybridMultilevel"/>
    <w:tmpl w:val="1AEE5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2BD4819"/>
    <w:multiLevelType w:val="hybridMultilevel"/>
    <w:tmpl w:val="48C87C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85328A"/>
    <w:multiLevelType w:val="hybridMultilevel"/>
    <w:tmpl w:val="2EB68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C66463"/>
    <w:multiLevelType w:val="multilevel"/>
    <w:tmpl w:val="ED880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7B4D8B"/>
    <w:multiLevelType w:val="hybridMultilevel"/>
    <w:tmpl w:val="2A02E5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21600B9"/>
    <w:multiLevelType w:val="hybridMultilevel"/>
    <w:tmpl w:val="CF324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D811D0F"/>
    <w:multiLevelType w:val="hybridMultilevel"/>
    <w:tmpl w:val="02DCF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8B2188"/>
    <w:multiLevelType w:val="hybridMultilevel"/>
    <w:tmpl w:val="37F05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E432F97"/>
    <w:multiLevelType w:val="hybridMultilevel"/>
    <w:tmpl w:val="02943F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4638796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58399103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3493976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1445348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88246920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0958539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90073655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10930531">
    <w:abstractNumId w:val="4"/>
  </w:num>
  <w:num w:numId="9" w16cid:durableId="444814403">
    <w:abstractNumId w:val="23"/>
  </w:num>
  <w:num w:numId="10" w16cid:durableId="846745697">
    <w:abstractNumId w:val="12"/>
  </w:num>
  <w:num w:numId="11" w16cid:durableId="1097016465">
    <w:abstractNumId w:val="6"/>
  </w:num>
  <w:num w:numId="12" w16cid:durableId="848563622">
    <w:abstractNumId w:val="10"/>
  </w:num>
  <w:num w:numId="13" w16cid:durableId="1762947611">
    <w:abstractNumId w:val="32"/>
  </w:num>
  <w:num w:numId="14" w16cid:durableId="1771852588">
    <w:abstractNumId w:val="13"/>
  </w:num>
  <w:num w:numId="15" w16cid:durableId="911819439">
    <w:abstractNumId w:val="9"/>
  </w:num>
  <w:num w:numId="16" w16cid:durableId="1727339517">
    <w:abstractNumId w:val="11"/>
  </w:num>
  <w:num w:numId="17" w16cid:durableId="411509557">
    <w:abstractNumId w:val="1"/>
  </w:num>
  <w:num w:numId="18" w16cid:durableId="378750709">
    <w:abstractNumId w:val="7"/>
  </w:num>
  <w:num w:numId="19" w16cid:durableId="1532067349">
    <w:abstractNumId w:val="27"/>
  </w:num>
  <w:num w:numId="20" w16cid:durableId="2119441864">
    <w:abstractNumId w:val="18"/>
  </w:num>
  <w:num w:numId="21" w16cid:durableId="1861115075">
    <w:abstractNumId w:val="24"/>
  </w:num>
  <w:num w:numId="22" w16cid:durableId="703020446">
    <w:abstractNumId w:val="3"/>
  </w:num>
  <w:num w:numId="23" w16cid:durableId="1375302449">
    <w:abstractNumId w:val="5"/>
  </w:num>
  <w:num w:numId="24" w16cid:durableId="622661546">
    <w:abstractNumId w:val="21"/>
  </w:num>
  <w:num w:numId="25" w16cid:durableId="2130511632">
    <w:abstractNumId w:val="28"/>
  </w:num>
  <w:num w:numId="26" w16cid:durableId="2097943501">
    <w:abstractNumId w:val="19"/>
  </w:num>
  <w:num w:numId="27" w16cid:durableId="825323550">
    <w:abstractNumId w:val="30"/>
  </w:num>
  <w:num w:numId="28" w16cid:durableId="489254559">
    <w:abstractNumId w:val="2"/>
  </w:num>
  <w:num w:numId="29" w16cid:durableId="1573344206">
    <w:abstractNumId w:val="17"/>
  </w:num>
  <w:num w:numId="30" w16cid:durableId="346175362">
    <w:abstractNumId w:val="8"/>
  </w:num>
  <w:num w:numId="31" w16cid:durableId="2092508031">
    <w:abstractNumId w:val="14"/>
  </w:num>
  <w:num w:numId="32" w16cid:durableId="1817182883">
    <w:abstractNumId w:val="0"/>
  </w:num>
  <w:num w:numId="33" w16cid:durableId="566765111">
    <w:abstractNumId w:val="29"/>
  </w:num>
  <w:num w:numId="34" w16cid:durableId="1727757702">
    <w:abstractNumId w:val="15"/>
  </w:num>
  <w:num w:numId="35" w16cid:durableId="1816331917">
    <w:abstractNumId w:val="16"/>
  </w:num>
  <w:num w:numId="36" w16cid:durableId="5231755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6F6"/>
    <w:rsid w:val="00007C44"/>
    <w:rsid w:val="000317F8"/>
    <w:rsid w:val="0003443E"/>
    <w:rsid w:val="0006660B"/>
    <w:rsid w:val="0008108D"/>
    <w:rsid w:val="00084BEA"/>
    <w:rsid w:val="000B6B3C"/>
    <w:rsid w:val="000E1AF1"/>
    <w:rsid w:val="0013783B"/>
    <w:rsid w:val="00143A78"/>
    <w:rsid w:val="00143B0E"/>
    <w:rsid w:val="001606B4"/>
    <w:rsid w:val="0016305A"/>
    <w:rsid w:val="001640E3"/>
    <w:rsid w:val="00173ADF"/>
    <w:rsid w:val="00177DE6"/>
    <w:rsid w:val="0018061D"/>
    <w:rsid w:val="00194002"/>
    <w:rsid w:val="001B0651"/>
    <w:rsid w:val="001E2C77"/>
    <w:rsid w:val="001F5BB7"/>
    <w:rsid w:val="00202E30"/>
    <w:rsid w:val="0020793D"/>
    <w:rsid w:val="0024136F"/>
    <w:rsid w:val="002466BA"/>
    <w:rsid w:val="0024686D"/>
    <w:rsid w:val="00254D55"/>
    <w:rsid w:val="0027637C"/>
    <w:rsid w:val="00280BAA"/>
    <w:rsid w:val="002B6661"/>
    <w:rsid w:val="002D1C41"/>
    <w:rsid w:val="002E1931"/>
    <w:rsid w:val="002E5E04"/>
    <w:rsid w:val="00315F47"/>
    <w:rsid w:val="0037183E"/>
    <w:rsid w:val="003936D7"/>
    <w:rsid w:val="003A3D20"/>
    <w:rsid w:val="003B2DC9"/>
    <w:rsid w:val="003B7813"/>
    <w:rsid w:val="003C0C43"/>
    <w:rsid w:val="003C76FB"/>
    <w:rsid w:val="003D6B59"/>
    <w:rsid w:val="00417FF8"/>
    <w:rsid w:val="0043669E"/>
    <w:rsid w:val="00462666"/>
    <w:rsid w:val="004A5013"/>
    <w:rsid w:val="004C5F4C"/>
    <w:rsid w:val="00554DFF"/>
    <w:rsid w:val="005655C8"/>
    <w:rsid w:val="005E6DB8"/>
    <w:rsid w:val="005F032F"/>
    <w:rsid w:val="00614437"/>
    <w:rsid w:val="0066755B"/>
    <w:rsid w:val="00682C47"/>
    <w:rsid w:val="006836F6"/>
    <w:rsid w:val="006A4437"/>
    <w:rsid w:val="006D1B54"/>
    <w:rsid w:val="006F1430"/>
    <w:rsid w:val="006F4EEA"/>
    <w:rsid w:val="007140DD"/>
    <w:rsid w:val="00757D3E"/>
    <w:rsid w:val="007618EC"/>
    <w:rsid w:val="007932CC"/>
    <w:rsid w:val="007B03F1"/>
    <w:rsid w:val="007B0C2F"/>
    <w:rsid w:val="007B0EA0"/>
    <w:rsid w:val="007B27E5"/>
    <w:rsid w:val="007C2E55"/>
    <w:rsid w:val="007C4E8F"/>
    <w:rsid w:val="007E1953"/>
    <w:rsid w:val="007F1A19"/>
    <w:rsid w:val="007F5C27"/>
    <w:rsid w:val="00813DAC"/>
    <w:rsid w:val="00831E5A"/>
    <w:rsid w:val="00837347"/>
    <w:rsid w:val="008760AA"/>
    <w:rsid w:val="008816D1"/>
    <w:rsid w:val="0089681B"/>
    <w:rsid w:val="008A1595"/>
    <w:rsid w:val="008B08A4"/>
    <w:rsid w:val="008C59FD"/>
    <w:rsid w:val="00906E85"/>
    <w:rsid w:val="00910DC8"/>
    <w:rsid w:val="009464D1"/>
    <w:rsid w:val="00956783"/>
    <w:rsid w:val="00957788"/>
    <w:rsid w:val="009A160B"/>
    <w:rsid w:val="009A49F8"/>
    <w:rsid w:val="009C36C5"/>
    <w:rsid w:val="009D308F"/>
    <w:rsid w:val="009D3E54"/>
    <w:rsid w:val="00A047C9"/>
    <w:rsid w:val="00A46B90"/>
    <w:rsid w:val="00A6570D"/>
    <w:rsid w:val="00A85CD5"/>
    <w:rsid w:val="00AB3C98"/>
    <w:rsid w:val="00AC2467"/>
    <w:rsid w:val="00AF2580"/>
    <w:rsid w:val="00B06C28"/>
    <w:rsid w:val="00B11626"/>
    <w:rsid w:val="00B2109D"/>
    <w:rsid w:val="00B42D80"/>
    <w:rsid w:val="00B43F0A"/>
    <w:rsid w:val="00B56CAC"/>
    <w:rsid w:val="00B745FF"/>
    <w:rsid w:val="00BA6682"/>
    <w:rsid w:val="00BA6709"/>
    <w:rsid w:val="00BD1137"/>
    <w:rsid w:val="00C011DB"/>
    <w:rsid w:val="00C11922"/>
    <w:rsid w:val="00C378E1"/>
    <w:rsid w:val="00C75591"/>
    <w:rsid w:val="00CA5CFB"/>
    <w:rsid w:val="00CC04A6"/>
    <w:rsid w:val="00CC4512"/>
    <w:rsid w:val="00CC4D48"/>
    <w:rsid w:val="00CF5A12"/>
    <w:rsid w:val="00D20014"/>
    <w:rsid w:val="00D25461"/>
    <w:rsid w:val="00D413D5"/>
    <w:rsid w:val="00D86F75"/>
    <w:rsid w:val="00D94531"/>
    <w:rsid w:val="00DA2835"/>
    <w:rsid w:val="00DB7B67"/>
    <w:rsid w:val="00DC5F8A"/>
    <w:rsid w:val="00DC6B3C"/>
    <w:rsid w:val="00DD2537"/>
    <w:rsid w:val="00DD3579"/>
    <w:rsid w:val="00DE184B"/>
    <w:rsid w:val="00DE2928"/>
    <w:rsid w:val="00DE5B22"/>
    <w:rsid w:val="00DF144D"/>
    <w:rsid w:val="00DF1E0D"/>
    <w:rsid w:val="00DF5C2C"/>
    <w:rsid w:val="00E64DB9"/>
    <w:rsid w:val="00EA3F6D"/>
    <w:rsid w:val="00EA78A7"/>
    <w:rsid w:val="00EE018C"/>
    <w:rsid w:val="00EE186B"/>
    <w:rsid w:val="00F54329"/>
    <w:rsid w:val="00F56326"/>
    <w:rsid w:val="00F60442"/>
    <w:rsid w:val="00F64422"/>
    <w:rsid w:val="00F72F5B"/>
    <w:rsid w:val="00FE090C"/>
    <w:rsid w:val="00FE2C38"/>
    <w:rsid w:val="00FE6F80"/>
    <w:rsid w:val="00FF4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BC6F1F"/>
  <w15:docId w15:val="{9D7F65DC-D3D9-4DF9-8716-874F59D77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9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36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6F6"/>
  </w:style>
  <w:style w:type="paragraph" w:styleId="Footer">
    <w:name w:val="footer"/>
    <w:basedOn w:val="Normal"/>
    <w:link w:val="FooterChar"/>
    <w:uiPriority w:val="99"/>
    <w:unhideWhenUsed/>
    <w:rsid w:val="006836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6F6"/>
  </w:style>
  <w:style w:type="paragraph" w:styleId="ListParagraph">
    <w:name w:val="List Paragraph"/>
    <w:basedOn w:val="Normal"/>
    <w:uiPriority w:val="34"/>
    <w:qFormat/>
    <w:rsid w:val="00B745FF"/>
    <w:pPr>
      <w:spacing w:after="0" w:line="240" w:lineRule="auto"/>
      <w:ind w:left="720"/>
    </w:pPr>
    <w:rPr>
      <w:rFonts w:ascii="Calibri" w:hAnsi="Calibri" w:cs="Times New Roman"/>
      <w:lang w:eastAsia="en-GB"/>
    </w:rPr>
  </w:style>
  <w:style w:type="paragraph" w:customStyle="1" w:styleId="Default">
    <w:name w:val="Default"/>
    <w:rsid w:val="00DD357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89681B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77D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77D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77DE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7D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7DE6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AF2580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946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3FC19DFD1CAA49863710E0DEEBA52B" ma:contentTypeVersion="10" ma:contentTypeDescription="Create a new document." ma:contentTypeScope="" ma:versionID="d9efb083f11cdfbcc35ecd1c11da5c49">
  <xsd:schema xmlns:xsd="http://www.w3.org/2001/XMLSchema" xmlns:xs="http://www.w3.org/2001/XMLSchema" xmlns:p="http://schemas.microsoft.com/office/2006/metadata/properties" xmlns:ns3="08dd8111-a286-445f-b88e-34c61b7db860" targetNamespace="http://schemas.microsoft.com/office/2006/metadata/properties" ma:root="true" ma:fieldsID="1050709ac29d733cfab1a6a7713af76b" ns3:_="">
    <xsd:import namespace="08dd8111-a286-445f-b88e-34c61b7db860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dd8111-a286-445f-b88e-34c61b7db860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8dd8111-a286-445f-b88e-34c61b7db860" xsi:nil="true"/>
  </documentManagement>
</p:properties>
</file>

<file path=customXml/itemProps1.xml><?xml version="1.0" encoding="utf-8"?>
<ds:datastoreItem xmlns:ds="http://schemas.openxmlformats.org/officeDocument/2006/customXml" ds:itemID="{155B7E51-9CB1-4CAF-A1A6-332805E465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94D85C-74AF-4F70-B158-252AE4E3DB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dd8111-a286-445f-b88e-34c61b7db8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0320A78-2F89-49BD-9DAF-5ABD383921C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FB2D4B7-A80C-43C4-8820-11A436171746}">
  <ds:schemaRefs>
    <ds:schemaRef ds:uri="http://schemas.microsoft.com/office/2006/metadata/properties"/>
    <ds:schemaRef ds:uri="http://schemas.microsoft.com/office/infopath/2007/PartnerControls"/>
    <ds:schemaRef ds:uri="08dd8111-a286-445f-b88e-34c61b7db860"/>
  </ds:schemaRefs>
</ds:datastoreItem>
</file>

<file path=docMetadata/LabelInfo.xml><?xml version="1.0" encoding="utf-8"?>
<clbl:labelList xmlns:clbl="http://schemas.microsoft.com/office/2020/mipLabelMetadata">
  <clbl:label id="{7cc60758-5c35-453b-b9c2-099367865b7d}" enabled="0" method="" siteId="{7cc60758-5c35-453b-b9c2-099367865b7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991</Words>
  <Characters>5880</Characters>
  <Application>Microsoft Office Word</Application>
  <DocSecurity>0</DocSecurity>
  <Lines>136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 Kite Community Housing</Company>
  <LinksUpToDate>false</LinksUpToDate>
  <CharactersWithSpaces>6807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Ed Cockcroft</cp:lastModifiedBy>
  <cp:revision>54</cp:revision>
  <dcterms:created xsi:type="dcterms:W3CDTF">2026-03-09T08:40:00Z</dcterms:created>
  <dcterms:modified xsi:type="dcterms:W3CDTF">2026-04-13T19:17:00Z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0x010100733FC19DFD1CAA49863710E0DEEBA52B</vt:lpwstr>
  </property>
</Properties>
</file>